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76617" w14:textId="220234BF" w:rsidR="00BF05DA" w:rsidRDefault="001E7EDB" w:rsidP="001D0777">
      <w:pPr>
        <w:spacing w:line="480" w:lineRule="auto"/>
        <w:contextualSpacing/>
      </w:pPr>
      <w:r>
        <w:t xml:space="preserve">Inclusion of ecosystem information in U.S. fishery stock assessments suggests </w:t>
      </w:r>
      <w:r w:rsidR="0008495D">
        <w:t xml:space="preserve">progress </w:t>
      </w:r>
      <w:r w:rsidR="00A16FA9">
        <w:t xml:space="preserve">towards </w:t>
      </w:r>
      <w:r>
        <w:t>ecosystem-based fisheries management</w:t>
      </w:r>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xml:space="preserve">, Fishery Resource Analysis and Monitoring Division, Northwest Fisheries Science Center, National Marine Fisheries Service, National Oceanic and Atmospheric Administration, 2725 </w:t>
      </w:r>
      <w:proofErr w:type="spellStart"/>
      <w:r w:rsidR="00BB72AC">
        <w:t>Montlake</w:t>
      </w:r>
      <w:proofErr w:type="spellEnd"/>
      <w:r w:rsidR="00BB72AC">
        <w:t xml:space="preserv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7BC46ABF" w14:textId="117A6415" w:rsidR="00ED576B" w:rsidRDefault="00ED576B" w:rsidP="00ED576B">
      <w:pPr>
        <w:spacing w:line="480" w:lineRule="auto"/>
        <w:contextualSpacing/>
      </w:pPr>
      <w:r>
        <w:t xml:space="preserve">Olaf Jensen, </w:t>
      </w:r>
      <w:r w:rsidR="00F22ED5">
        <w:t xml:space="preserve">Department of Marine and Coastal Sciences, </w:t>
      </w:r>
      <w:r>
        <w:t xml:space="preserve">Rutgers University, </w:t>
      </w:r>
      <w:r w:rsidR="00F22ED5">
        <w:t>71 Dudley Rd., New Brunswick, NJ 08901</w:t>
      </w:r>
    </w:p>
    <w:p w14:paraId="615F1589" w14:textId="77777777" w:rsidR="00ED576B" w:rsidRDefault="00ED576B" w:rsidP="00B05497">
      <w:pPr>
        <w:spacing w:line="480" w:lineRule="auto"/>
        <w:contextualSpacing/>
      </w:pP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t>Keywords: ecosystem-based fisheries management, stock assessment, ecosystem considerations</w:t>
      </w:r>
    </w:p>
    <w:p w14:paraId="2F179AF1" w14:textId="77777777" w:rsidR="00C4077D" w:rsidRDefault="00C4077D" w:rsidP="00BC2635">
      <w:pPr>
        <w:spacing w:line="480" w:lineRule="auto"/>
        <w:contextualSpacing/>
        <w:outlineLvl w:val="0"/>
        <w:rPr>
          <w:b/>
        </w:rPr>
      </w:pPr>
      <w:r w:rsidRPr="00C4077D">
        <w:rPr>
          <w:b/>
        </w:rPr>
        <w:t>Abstract</w:t>
      </w:r>
    </w:p>
    <w:p w14:paraId="43A8D949" w14:textId="0AEACA9B" w:rsidR="003804AC" w:rsidRPr="00261D91" w:rsidRDefault="00F01E8B" w:rsidP="001D0777">
      <w:pPr>
        <w:spacing w:line="480" w:lineRule="auto"/>
        <w:contextualSpacing/>
      </w:pPr>
      <w:r>
        <w:t xml:space="preserve">The appetite for ecosystem-based fisheries management approaches has grown, but </w:t>
      </w:r>
      <w:r w:rsidR="001A2237">
        <w:t xml:space="preserve">the perception persists that </w:t>
      </w:r>
      <w:r>
        <w:t xml:space="preserve">implementation </w:t>
      </w:r>
      <w:r w:rsidR="001A2237">
        <w:t xml:space="preserve">is </w:t>
      </w:r>
      <w:r w:rsidR="00C76422">
        <w:t>slow</w:t>
      </w:r>
      <w:r>
        <w:t xml:space="preserve">.  </w:t>
      </w:r>
      <w:r w:rsidR="003804AC">
        <w:t xml:space="preserve">Here, </w:t>
      </w:r>
      <w:r>
        <w:t>we synthesize progress towards implementing EBFM in the United Stat</w:t>
      </w:r>
      <w:r w:rsidR="009664AD">
        <w:t>es through one potential avenue</w:t>
      </w:r>
      <w:r>
        <w:t>: expanding fish stock assessments to include ecosystem considerations and interactions between species, fleets, and sectors.  W</w:t>
      </w:r>
      <w:r w:rsidR="003804AC">
        <w:t xml:space="preserve">e </w:t>
      </w:r>
      <w:r w:rsidR="00F22ED5">
        <w:t xml:space="preserve">reviewed </w:t>
      </w:r>
      <w:r w:rsidR="003804AC">
        <w:t>over 200 stock assessments and assessed how the stock assessment reports</w:t>
      </w:r>
      <w:r w:rsidR="0032166E">
        <w:t xml:space="preserve"> included information about </w:t>
      </w:r>
      <w:r w:rsidR="003804AC">
        <w:t>s</w:t>
      </w:r>
      <w:r>
        <w:t>ystem</w:t>
      </w:r>
      <w:r w:rsidR="0032166E">
        <w:t xml:space="preserve"> influences on the </w:t>
      </w:r>
      <w:r w:rsidR="00F85B8B">
        <w:t>assessed stock</w:t>
      </w:r>
      <w:r>
        <w:t xml:space="preserve">.  Our goals were </w:t>
      </w:r>
      <w:r w:rsidR="003804AC">
        <w:t>to quantify</w:t>
      </w:r>
      <w:r w:rsidR="007E07A9">
        <w:t xml:space="preserve"> if and</w:t>
      </w:r>
      <w:r w:rsidR="003804AC">
        <w:t xml:space="preserve"> how assessments </w:t>
      </w:r>
      <w:r w:rsidR="0032166E">
        <w:t xml:space="preserve">incorporated broader </w:t>
      </w:r>
      <w:r w:rsidR="009664AD">
        <w:t xml:space="preserve">system-level </w:t>
      </w:r>
      <w:r w:rsidR="0032166E">
        <w:t>considerations</w:t>
      </w:r>
      <w:r w:rsidR="00665554">
        <w:t>,</w:t>
      </w:r>
      <w:r w:rsidR="0032166E">
        <w:t xml:space="preserve"> </w:t>
      </w:r>
      <w:r w:rsidR="003804AC">
        <w:t>and</w:t>
      </w:r>
      <w:r w:rsidR="00F85B8B">
        <w:t xml:space="preserve"> to</w:t>
      </w:r>
      <w:r>
        <w:t xml:space="preserve"> </w:t>
      </w:r>
      <w:r w:rsidR="003804AC">
        <w:t xml:space="preserve">explore </w:t>
      </w:r>
      <w:r w:rsidR="006145F6">
        <w:t xml:space="preserve">factors that might contribute to the use of </w:t>
      </w:r>
      <w:r w:rsidR="009664AD">
        <w:t xml:space="preserve">system-level </w:t>
      </w:r>
      <w:r w:rsidR="003804AC">
        <w:t>information.</w:t>
      </w:r>
      <w:r>
        <w:t xml:space="preserve">  </w:t>
      </w:r>
      <w:r w:rsidR="00743C5F">
        <w:t xml:space="preserve">Interactions among fishing fleets (technical interactions) were more commonly included than biophysical interactions </w:t>
      </w:r>
      <w:r>
        <w:t xml:space="preserve">(species, habitat, </w:t>
      </w:r>
      <w:r w:rsidR="006145F6">
        <w:t>climate</w:t>
      </w:r>
      <w:r>
        <w:t>)</w:t>
      </w:r>
      <w:r w:rsidR="00A16CF5">
        <w:t>.</w:t>
      </w:r>
      <w:r>
        <w:t xml:space="preserve"> </w:t>
      </w:r>
      <w:r w:rsidR="00A16CF5">
        <w:t>I</w:t>
      </w:r>
      <w:r w:rsidR="00743C5F">
        <w:t xml:space="preserve">nteractions within the </w:t>
      </w:r>
      <w:r w:rsidR="00743C5F">
        <w:lastRenderedPageBreak/>
        <w:t>physical environment (habitat</w:t>
      </w:r>
      <w:r w:rsidR="00A16CF5">
        <w:t>,</w:t>
      </w:r>
      <w:r w:rsidR="00743C5F">
        <w:t xml:space="preserve"> climate) were included twice as often as interactions among species (predation)</w:t>
      </w:r>
      <w:r w:rsidR="006145F6">
        <w:t xml:space="preserve">. </w:t>
      </w:r>
      <w:r>
        <w:t>Many assessment reports included ecological in</w:t>
      </w:r>
      <w:r w:rsidR="006145F6">
        <w:t>teractions</w:t>
      </w:r>
      <w:r>
        <w:t xml:space="preserve"> </w:t>
      </w:r>
      <w:r w:rsidR="00F85B8B">
        <w:t xml:space="preserve">only as </w:t>
      </w:r>
      <w:r>
        <w:t>background or qualita</w:t>
      </w:r>
      <w:r w:rsidR="0032166E">
        <w:t>tive considerations</w:t>
      </w:r>
      <w:r>
        <w:t xml:space="preserve">, </w:t>
      </w:r>
      <w:r w:rsidR="00F85B8B">
        <w:t xml:space="preserve">rather than </w:t>
      </w:r>
      <w:r w:rsidR="00F46482">
        <w:t>incorporating them in the assessment model</w:t>
      </w:r>
      <w:r>
        <w:t xml:space="preserve">.  </w:t>
      </w:r>
      <w:r w:rsidR="0032166E">
        <w:t xml:space="preserve">Our analyses suggested that </w:t>
      </w:r>
      <w:r w:rsidR="00F46482">
        <w:t xml:space="preserve">ecosystem characteristics are more likely to be included when </w:t>
      </w:r>
      <w:r w:rsidR="0032166E">
        <w:t>the species was overfished (stock status)</w:t>
      </w:r>
      <w:r w:rsidR="005173B2">
        <w:t xml:space="preserve">, </w:t>
      </w:r>
      <w:r w:rsidR="00A16CF5">
        <w:t xml:space="preserve">the assessment is conducted at </w:t>
      </w:r>
      <w:r w:rsidR="00F22ED5">
        <w:t xml:space="preserve">a </w:t>
      </w:r>
      <w:r w:rsidR="00A16CF5">
        <w:t xml:space="preserve">Science Center with a </w:t>
      </w:r>
      <w:r w:rsidR="00D7478A">
        <w:t xml:space="preserve">longstanding </w:t>
      </w:r>
      <w:r w:rsidR="00A16CF5">
        <w:t xml:space="preserve">stomach contents analysis program, </w:t>
      </w:r>
      <w:r w:rsidR="005173B2">
        <w:t>and</w:t>
      </w:r>
      <w:r w:rsidR="007E07A9">
        <w:t>/or</w:t>
      </w:r>
      <w:r w:rsidR="005173B2">
        <w:t xml:space="preserve"> </w:t>
      </w:r>
      <w:r w:rsidR="00D7478A">
        <w:t>the species</w:t>
      </w:r>
      <w:r w:rsidR="00A16CF5">
        <w:t xml:space="preserve"> </w:t>
      </w:r>
      <w:r w:rsidR="005173B2">
        <w:t xml:space="preserve">life history </w:t>
      </w:r>
      <w:r w:rsidR="0032166E">
        <w:t>characteristics</w:t>
      </w:r>
      <w:r w:rsidR="001A2237">
        <w:t xml:space="preserve"> suggest it is likely to be influenced by the physical environment, habitat, or predation mortality (short-lived species, sessile benthic species, or low trophic-level species)</w:t>
      </w:r>
      <w:r w:rsidR="005173B2">
        <w:t xml:space="preserve">.  </w:t>
      </w:r>
      <w:r>
        <w:t xml:space="preserve">Our results </w:t>
      </w:r>
      <w:r w:rsidR="00723802">
        <w:t>demonstrate</w:t>
      </w:r>
      <w:r w:rsidR="005173B2">
        <w:t xml:space="preserve"> that significant progress has been made to </w:t>
      </w:r>
      <w:r w:rsidR="001A2237">
        <w:t xml:space="preserve">use best available science and data to </w:t>
      </w:r>
      <w:r w:rsidR="005173B2">
        <w:t xml:space="preserve">expand single-species </w:t>
      </w:r>
      <w:r w:rsidR="00A16CF5">
        <w:t xml:space="preserve">stock </w:t>
      </w:r>
      <w:r w:rsidR="005173B2">
        <w:t>assessment</w:t>
      </w:r>
      <w:r w:rsidR="00A16CF5">
        <w:t>s</w:t>
      </w:r>
      <w:r w:rsidR="001A2237">
        <w:t>, particularly when a broad definition of EBFM is applied</w:t>
      </w:r>
      <w:r w:rsidR="00887003">
        <w:t xml:space="preserve">.  </w:t>
      </w:r>
      <w:r w:rsidR="00A16CF5">
        <w:t>Regional difference</w:t>
      </w:r>
      <w:r w:rsidR="00E65259">
        <w:t>s</w:t>
      </w:r>
      <w:r w:rsidR="00A16CF5">
        <w:t xml:space="preserve"> in stomach contents analysis programs may </w:t>
      </w:r>
      <w:r w:rsidR="009E1535">
        <w:t xml:space="preserve">limit the inclusion of </w:t>
      </w:r>
      <w:r w:rsidR="001A2237">
        <w:t xml:space="preserve">predation mortality </w:t>
      </w:r>
      <w:r w:rsidR="009E1535">
        <w:t xml:space="preserve">in </w:t>
      </w:r>
      <w:r w:rsidR="00304981">
        <w:t xml:space="preserve">stock assessments, and </w:t>
      </w:r>
      <w:r w:rsidR="009E1535">
        <w:t xml:space="preserve">more </w:t>
      </w:r>
      <w:r w:rsidR="006145F6">
        <w:t xml:space="preserve">guidance </w:t>
      </w:r>
      <w:r w:rsidR="009E1535">
        <w:t xml:space="preserve">is needed </w:t>
      </w:r>
      <w:r w:rsidR="006145F6">
        <w:t xml:space="preserve">on </w:t>
      </w:r>
      <w:r w:rsidR="00304981">
        <w:t xml:space="preserve">best practices </w:t>
      </w:r>
      <w:r w:rsidR="006145F6">
        <w:t xml:space="preserve">for the prioritization of when and how biophysical information should be considered. </w:t>
      </w:r>
    </w:p>
    <w:p w14:paraId="16CB166B" w14:textId="77777777" w:rsidR="00C4077D" w:rsidRDefault="00C4077D" w:rsidP="00BC2635">
      <w:pPr>
        <w:spacing w:line="480" w:lineRule="auto"/>
        <w:contextualSpacing/>
        <w:outlineLvl w:val="0"/>
        <w:rPr>
          <w:b/>
        </w:rPr>
      </w:pPr>
      <w:r>
        <w:rPr>
          <w:b/>
        </w:rPr>
        <w:t>Introduction</w:t>
      </w:r>
    </w:p>
    <w:p w14:paraId="615A5E7C" w14:textId="55E94100" w:rsidR="00C1566E" w:rsidRDefault="00403048" w:rsidP="008C226F">
      <w:pPr>
        <w:spacing w:line="480" w:lineRule="auto"/>
        <w:ind w:firstLine="720"/>
        <w:contextualSpacing/>
      </w:pPr>
      <w:r>
        <w:t xml:space="preserve">Although </w:t>
      </w:r>
      <w:r w:rsidR="00A90BC5">
        <w:t>E</w:t>
      </w:r>
      <w:r w:rsidR="00C4077D">
        <w:t>cosystem-based fisheries management</w:t>
      </w:r>
      <w:r>
        <w:t xml:space="preserve"> (EBFM)</w:t>
      </w:r>
      <w:r w:rsidR="00C1566E">
        <w:t xml:space="preserve"> </w:t>
      </w:r>
      <w:r w:rsidR="00A90BC5">
        <w:t>is increasingly identified as way to improve management outcomes</w:t>
      </w:r>
      <w:r>
        <w:t>, there is little consensus as to the extent to which management decisions are based on, or informed by</w:t>
      </w:r>
      <w:r w:rsidR="00837E3C">
        <w:t>,</w:t>
      </w:r>
      <w:r>
        <w:t xml:space="preserve"> EBFM principles.</w:t>
      </w:r>
      <w:r w:rsidR="00C4077D">
        <w:t xml:space="preserve"> </w:t>
      </w:r>
      <w:r>
        <w:t xml:space="preserve"> On one hand, m</w:t>
      </w:r>
      <w:r w:rsidR="002B3005">
        <w:t>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r w:rsidR="00837E3C">
        <w:instrText xml:space="preserve"> ADDIN ZOTERO_ITEM CSL_CITATION {"citationID":"NJFXbKXh","properties":{"formattedCitation":"(FAO, 2003; Marine Strategy Framework Directive, 2008; NOAA, 2016)","plainCitation":"(FAO, 2003; Marine Strategy Framework Directive, 2008; NOAA, 2016)"},"citationItems":[{"id":3472,"uris":["http://zotero.org/users/1951115/items/CSEE5BRE"],"uri":["http://zotero.org/users/1951115/items/CSEE5BRE"],"itemData":{"id":3472,"type":"article","title":"NOAA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Scholar","author":[{"family":"Marine Strategy Framework Directive","given":""}],"issued":{"date-parts":[["2008"]]}}}],"schema":"https://github.com/citation-style-language/schema/raw/master/csl-citation.json"} </w:instrText>
      </w:r>
      <w:r w:rsidR="00CA2F7C">
        <w:fldChar w:fldCharType="separate"/>
      </w:r>
      <w:r w:rsidR="00837E3C">
        <w:rPr>
          <w:noProof/>
        </w:rPr>
        <w:t>(FAO, 2003; Marine Strategy Framework Directive, 2008; NOAA, 2016)</w:t>
      </w:r>
      <w:r w:rsidR="00CA2F7C">
        <w:fldChar w:fldCharType="end"/>
      </w:r>
      <w:r w:rsidR="005E1E6A">
        <w:t xml:space="preserve">. </w:t>
      </w:r>
      <w:r>
        <w:t xml:space="preserve"> </w:t>
      </w:r>
      <w:r w:rsidR="00C1566E">
        <w:t xml:space="preserve">Even so,  </w:t>
      </w:r>
      <w:r w:rsidR="00B048F9">
        <w:t xml:space="preserve">many have argued that </w:t>
      </w:r>
      <w:r w:rsidR="005D0FB5">
        <w:t xml:space="preserve"> </w:t>
      </w:r>
      <w:r w:rsidR="002B3005">
        <w:t>the practice</w:t>
      </w:r>
      <w:r w:rsidR="005D0FB5">
        <w:t xml:space="preserve"> of EBFM </w:t>
      </w:r>
      <w:r w:rsidR="002B3005">
        <w:t>has lagged</w:t>
      </w:r>
      <w:r w:rsidR="00C1566E">
        <w:t xml:space="preserve"> despite the proliferation of EBFM frameworks</w:t>
      </w:r>
      <w:r w:rsidR="002B3005">
        <w:t xml:space="preserve"> </w:t>
      </w:r>
      <w:r w:rsidR="00BF0F4F">
        <w:fldChar w:fldCharType="begin"/>
      </w:r>
      <w:r w:rsidR="00837E3C">
        <w:instrText xml:space="preserve"> ADDIN ZOTERO_ITEM CSL_CITATION {"citationID":"8tmI8MGQ","properties":{"formattedCitation":"{\\rtf (Arkema {\\i{}et al.}, 2006; Pitcher {\\i{}et al.}, 2009; Berkes, 2012; Cowan {\\i{}et al.}, 2012; Essington {\\i{}et al.}, 2016)}","plainCitation":"(Arkema et al., 2006; Pitcher et al., 2009; Berkes, 2012; Cowan et al., 2012; Essington et al., 2016)"},"citationItems":[{"id":3473,"uris":["http://zotero.org/users/1951115/items/SNFUWTW8"],"uri":["http://zotero.org/users/1951115/items/SNFUWTW8"],"itemData":{"id":3473,"type":"report","title":"Building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M."}],"issued":{"date-parts":[["2016"]]}}},{"id":215,"uris":["http://zotero.org/users/1951115/items/UUBW9BW3"],"uri":["http://zotero.org/users/1951115/items/UUBW9BW3"],"itemData":{"id":215,"type":"article-journal","title":"Marine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M."}],"issued":{"date-parts":[["2006"]]}}},{"id":141,"uris":["http://zotero.org/users/1951115/items/2ZBGXX7W"],"uri":["http://zotero.org/users/1951115/items/2ZBGXX7W"],"itemData":{"id":141,"type":"article-journal","title":"Implementing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M."}],"issued":{"date-parts":[["2012"]]}}},{"id":82,"uris":["http://zotero.org/users/1951115/items/UTSQU6JF"],"uri":["http://zotero.org/users/1951115/items/UTSQU6JF"],"itemData":{"id":82,"type":"article-journal","title":"An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r w:rsidR="00837E3C" w:rsidRPr="00837E3C">
        <w:rPr>
          <w:rFonts w:ascii="Cambria" w:cs="Times New Roman"/>
        </w:rPr>
        <w:t xml:space="preserve">(Arkema </w:t>
      </w:r>
      <w:r w:rsidR="00837E3C" w:rsidRPr="00837E3C">
        <w:rPr>
          <w:rFonts w:ascii="Cambria" w:cs="Times New Roman"/>
          <w:i/>
          <w:iCs/>
        </w:rPr>
        <w:t>et al.</w:t>
      </w:r>
      <w:r w:rsidR="00837E3C" w:rsidRPr="00837E3C">
        <w:rPr>
          <w:rFonts w:ascii="Cambria" w:cs="Times New Roman"/>
        </w:rPr>
        <w:t xml:space="preserve">, 2006; Pitcher </w:t>
      </w:r>
      <w:r w:rsidR="00837E3C" w:rsidRPr="00837E3C">
        <w:rPr>
          <w:rFonts w:ascii="Cambria" w:cs="Times New Roman"/>
          <w:i/>
          <w:iCs/>
        </w:rPr>
        <w:t>et al.</w:t>
      </w:r>
      <w:r w:rsidR="00837E3C" w:rsidRPr="00837E3C">
        <w:rPr>
          <w:rFonts w:ascii="Cambria" w:cs="Times New Roman"/>
        </w:rPr>
        <w:t xml:space="preserve">, 2009; Berkes, 2012; Cowan </w:t>
      </w:r>
      <w:r w:rsidR="00837E3C" w:rsidRPr="00837E3C">
        <w:rPr>
          <w:rFonts w:ascii="Cambria" w:cs="Times New Roman"/>
          <w:i/>
          <w:iCs/>
        </w:rPr>
        <w:t>et al.</w:t>
      </w:r>
      <w:r w:rsidR="00837E3C" w:rsidRPr="00837E3C">
        <w:rPr>
          <w:rFonts w:ascii="Cambria" w:cs="Times New Roman"/>
        </w:rPr>
        <w:t xml:space="preserve">, 2012; Essington </w:t>
      </w:r>
      <w:r w:rsidR="00837E3C" w:rsidRPr="00837E3C">
        <w:rPr>
          <w:rFonts w:ascii="Cambria" w:cs="Times New Roman"/>
          <w:i/>
          <w:iCs/>
        </w:rPr>
        <w:t>et al.</w:t>
      </w:r>
      <w:r w:rsidR="00837E3C" w:rsidRPr="00837E3C">
        <w:rPr>
          <w:rFonts w:ascii="Cambria" w:cs="Times New Roman"/>
        </w:rPr>
        <w:t>, 2016)</w:t>
      </w:r>
      <w:r w:rsidR="00BF0F4F">
        <w:fldChar w:fldCharType="end"/>
      </w:r>
      <w:r w:rsidR="00BA69BA">
        <w:t xml:space="preserve">. </w:t>
      </w:r>
      <w:r w:rsidR="005D0FB5">
        <w:t xml:space="preserve"> </w:t>
      </w:r>
    </w:p>
    <w:p w14:paraId="7022D597" w14:textId="4A3D442C" w:rsidR="00403048" w:rsidRDefault="000D15DA" w:rsidP="004030AC">
      <w:pPr>
        <w:spacing w:line="480" w:lineRule="auto"/>
        <w:ind w:firstLine="720"/>
        <w:contextualSpacing/>
      </w:pPr>
      <w:r>
        <w:t>Some</w:t>
      </w:r>
      <w:r w:rsidR="00B048F9">
        <w:t xml:space="preserve"> </w:t>
      </w:r>
      <w:r w:rsidR="001A2237">
        <w:t xml:space="preserve">authors </w:t>
      </w:r>
      <w:r w:rsidR="005A490D">
        <w:t>suggest</w:t>
      </w:r>
      <w:r w:rsidR="00B048F9">
        <w:t xml:space="preserve"> </w:t>
      </w:r>
      <w:r w:rsidR="00E33971">
        <w:t>lags</w:t>
      </w:r>
      <w:r w:rsidR="00C1566E">
        <w:t xml:space="preserve"> between the generation of EBFM thought and action</w:t>
      </w:r>
      <w:r w:rsidR="00E33971">
        <w:t xml:space="preserve"> </w:t>
      </w:r>
      <w:r w:rsidR="00D21537">
        <w:t>are caused by a</w:t>
      </w:r>
      <w:r w:rsidR="00B048F9">
        <w:t xml:space="preserve"> need to </w:t>
      </w:r>
      <w:r w:rsidR="00E33971">
        <w:t>develop</w:t>
      </w:r>
      <w:r w:rsidR="00B048F9">
        <w:t xml:space="preserve"> new</w:t>
      </w:r>
      <w:r w:rsidR="00E33971">
        <w:t xml:space="preserve"> data </w:t>
      </w:r>
      <w:r w:rsidR="00B048F9">
        <w:t>sources</w:t>
      </w:r>
      <w:r w:rsidR="00E33971">
        <w:t>, analytical tool</w:t>
      </w:r>
      <w:r w:rsidR="00B048F9">
        <w:t>s</w:t>
      </w:r>
      <w:r w:rsidR="00E33971">
        <w:t xml:space="preserve">, and models </w:t>
      </w:r>
      <w:r w:rsidR="00E33971">
        <w:fldChar w:fldCharType="begin"/>
      </w:r>
      <w:r w:rsidR="00837E3C">
        <w:instrText xml:space="preserve"> ADDIN ZOTERO_ITEM CSL_CITATION {"citationID":"dVNktVav","properties":{"formattedCitation":"{\\rtf (Hilborn, 2011; Cowan {\\i{}et al.}, 2012)}","plainCitation":"(Hilborn, 2011; Cowan et al., 2012)"},"citationItems":[{"id":6363,"uris":["http://zotero.org/users/1951115/items/3UI3IHUW"],"uri":["http://zotero.org/users/1951115/items/3UI3IHUW"],"itemData":{"id":6363,"type":"article-journal","title":"Future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r w:rsidR="00E33971">
        <w:fldChar w:fldCharType="separate"/>
      </w:r>
      <w:r w:rsidR="00837E3C" w:rsidRPr="00837E3C">
        <w:rPr>
          <w:rFonts w:ascii="Cambria" w:cs="Times New Roman"/>
        </w:rPr>
        <w:t xml:space="preserve">(Hilborn, 2011; Cowan </w:t>
      </w:r>
      <w:r w:rsidR="00837E3C" w:rsidRPr="00837E3C">
        <w:rPr>
          <w:rFonts w:ascii="Cambria" w:cs="Times New Roman"/>
          <w:i/>
          <w:iCs/>
        </w:rPr>
        <w:t>et al.</w:t>
      </w:r>
      <w:r w:rsidR="00837E3C" w:rsidRPr="00837E3C">
        <w:rPr>
          <w:rFonts w:ascii="Cambria" w:cs="Times New Roman"/>
        </w:rPr>
        <w:t>, 2012)</w:t>
      </w:r>
      <w:r w:rsidR="00E33971">
        <w:fldChar w:fldCharType="end"/>
      </w:r>
      <w:r w:rsidR="00C1566E">
        <w:t xml:space="preserve">.  </w:t>
      </w:r>
      <w:r w:rsidR="00E33971">
        <w:t xml:space="preserve"> </w:t>
      </w:r>
      <w:r w:rsidR="00C1566E">
        <w:t xml:space="preserve">However,  </w:t>
      </w:r>
      <w:r w:rsidR="00A42946">
        <w:t xml:space="preserve">Patrick and Link </w:t>
      </w:r>
      <w:r w:rsidR="00A42946">
        <w:fldChar w:fldCharType="begin"/>
      </w:r>
      <w:r w:rsidR="00ED576B">
        <w:instrText xml:space="preserve"> ADDIN ZOTERO_ITEM CSL_CITATION {"citationID":"pfChFZPG","properties":{"formattedCitation":"(2015a)","plainCitation":"(2015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r w:rsidR="00837E3C">
        <w:rPr>
          <w:noProof/>
        </w:rPr>
        <w:t>(2015a)</w:t>
      </w:r>
      <w:r w:rsidR="00A42946">
        <w:fldChar w:fldCharType="end"/>
      </w:r>
      <w:r w:rsidR="00A42946">
        <w:t xml:space="preserve"> </w:t>
      </w:r>
      <w:r w:rsidR="00E44ED4">
        <w:t>argue that the</w:t>
      </w:r>
      <w:r w:rsidR="00B82E39">
        <w:t>se</w:t>
      </w:r>
      <w:r w:rsidR="00E44ED4">
        <w:t xml:space="preserve"> challenges to EBFM </w:t>
      </w:r>
      <w:r w:rsidR="00B82E39">
        <w:t xml:space="preserve">have </w:t>
      </w:r>
      <w:r w:rsidR="005A490D">
        <w:t xml:space="preserve">largely </w:t>
      </w:r>
      <w:r w:rsidR="00B82E39">
        <w:t xml:space="preserve">been </w:t>
      </w:r>
      <w:r w:rsidR="00E33971">
        <w:t>re</w:t>
      </w:r>
      <w:r w:rsidR="00B82E39">
        <w:t xml:space="preserve">solved in developed countries, and now persist </w:t>
      </w:r>
      <w:r w:rsidR="00AA7A17">
        <w:t xml:space="preserve">only </w:t>
      </w:r>
      <w:r w:rsidR="00B82E39">
        <w:t>as “myths”</w:t>
      </w:r>
      <w:r w:rsidR="00B334C6">
        <w:t>.  At least in the U.S.</w:t>
      </w:r>
      <w:r w:rsidR="005714D3">
        <w:t xml:space="preserve"> </w:t>
      </w:r>
      <w:r w:rsidR="00F22ED5">
        <w:t xml:space="preserve">federal </w:t>
      </w:r>
      <w:r w:rsidR="005714D3">
        <w:t xml:space="preserve">fisheries management system, </w:t>
      </w:r>
      <w:r w:rsidR="00B334C6">
        <w:t xml:space="preserve">decision-makers and stakeholders </w:t>
      </w:r>
      <w:r w:rsidR="001F49D0">
        <w:t xml:space="preserve">in several regions </w:t>
      </w:r>
      <w:r w:rsidR="00B334C6">
        <w:t>are open to</w:t>
      </w:r>
      <w:r w:rsidR="00CE3056">
        <w:t xml:space="preserve"> implementing EBFM</w:t>
      </w:r>
      <w:r w:rsidR="00B334C6">
        <w:t xml:space="preserve"> </w:t>
      </w:r>
      <w:r w:rsidR="001F49D0">
        <w:fldChar w:fldCharType="begin"/>
      </w:r>
      <w:r w:rsidR="00837E3C">
        <w:instrText xml:space="preserve"> ADDIN ZOTERO_ITEM CSL_CITATION {"citationID":"tO3w7zIq","properties":{"formattedCitation":"(Biedron and Knuth, 2016)","plainCitation":"(Biedron and Knuth, 2016)"},"citationItems":[{"id":6320,"uris":["http://zotero.org/users/1951115/items/JV3WCX32"],"uri":["http://zotero.org/users/1951115/items/JV3WCX32"],"itemData":{"id":6320,"type":"article-journal","title":"Toward shared understandings of ecosystem-based fisheries management among fishery management councils and stakeholders in the U.S. Mid-Atlantic and New England regions","container-title":"Marine Policy","page":"40-48","volume":"70","issue":"Supplement C","source":"ScienceDirect","abstract":"Ecosystem-based fisheries management (EBFM) is often discussed by fisheries managers and stakeholders as a potential goal. EBFM is based on a multi-species approach, which varies significantly from the single species fisheries management (SSFM) approach currently practiced under the U.S. Magnuson-Stevens Fishery Conservation and Management Act (MSFCMA). EBFM is “holistic” and considers “all factors,” but it is impossible for management to incorporate all factors into EBFM. This study sought to improve understanding of factors contributing to or preventing progress toward EBFM implementation in the Mid-Atlantic Fishery Management Council (MAFMC) and New England Fishery Management Council (NEFMC), focusing on Council member and stakeholder beliefs, attitudes, and mutual understanding. Objectives included determining mutual understanding between MAFMC and NEFMC members and stakeholders about EBFM and identifying MAFMC and NEFMC member and stakeholder preferences for EBFM definitions, practices, and outcomes, and prioritizing which aspects of EBFM managers and stakeholders find most important. Stakeholders included commercial fishermen, recreational anglers, nongovernmental organization (NGO) leaders, and Scientific and Statistical Committee (SSC) members. Over 1000 survey responses about EBFM from council members and stakeholders in the Mid-Atlantic (MA) and New England (NE) regions were analyzed. The Coorientation Model was used to characterize understanding between the Council and fisheries-related stakeholder groups. For the MA and NE regions, most stakeholders agreed on definitions, practices, and possible outcomes for EBFM. Results suggest that most Council members and stakeholders in the MA and NE regions support a change from SSFM to EBFM at an incremental, intermediate, or complete, gradual (5–10 years) pace. The application of the Coorientation Model to EBFM and the fishery management councils provided insights into how an improved understanding of the attitudes, beliefs, and mutual comprehension of Council members and stakeholder groups could potentially facilitate the implementation of EBFM. Council members and stakeholders responded similarly to, and Council members correctly predicted stakeholder responses about, EBFM definitions, practices, and outcomes. These findings suggest that Council member and stakeholder agreement and understanding are not barriers to MAFMC and NEFMC adoption of EBFM.","DOI":"10.1016/j.marpol.2016.04.010","ISSN":"0308-597X","journalAbbreviation":"Marine Policy","author":[{"family":"Biedron","given":"Ingrid S."},{"family":"Knuth","given":"Barbara A."}],"issued":{"date-parts":[["2016",8,1]]}}}],"schema":"https://github.com/citation-style-language/schema/raw/master/csl-citation.json"} </w:instrText>
      </w:r>
      <w:r w:rsidR="001F49D0">
        <w:fldChar w:fldCharType="separate"/>
      </w:r>
      <w:r w:rsidR="00837E3C">
        <w:rPr>
          <w:noProof/>
        </w:rPr>
        <w:t>(Biedron and Knuth, 2016)</w:t>
      </w:r>
      <w:r w:rsidR="001F49D0">
        <w:fldChar w:fldCharType="end"/>
      </w:r>
      <w:r w:rsidR="00B334C6">
        <w:t xml:space="preserve">. </w:t>
      </w:r>
      <w:r w:rsidR="00403048">
        <w:t xml:space="preserve"> </w:t>
      </w:r>
      <w:r w:rsidR="00224709">
        <w:t xml:space="preserve">Thus, it is possible that </w:t>
      </w:r>
      <w:r w:rsidR="00403048">
        <w:t xml:space="preserve">EBFM is occurring </w:t>
      </w:r>
      <w:r w:rsidR="00C1566E">
        <w:t xml:space="preserve">more often than </w:t>
      </w:r>
      <w:r w:rsidR="00C1566E">
        <w:lastRenderedPageBreak/>
        <w:t xml:space="preserve">typically </w:t>
      </w:r>
      <w:proofErr w:type="gramStart"/>
      <w:r w:rsidR="00C1566E">
        <w:t>acknowledged, but</w:t>
      </w:r>
      <w:proofErr w:type="gramEnd"/>
      <w:r w:rsidR="00C1566E">
        <w:t xml:space="preserve"> does </w:t>
      </w:r>
      <w:r w:rsidR="00224709">
        <w:t>not receiv</w:t>
      </w:r>
      <w:r w:rsidR="00C1566E">
        <w:t>e</w:t>
      </w:r>
      <w:r w:rsidR="00224709">
        <w:t xml:space="preserve"> attention because </w:t>
      </w:r>
      <w:r w:rsidR="00C1566E">
        <w:t>it</w:t>
      </w:r>
      <w:r w:rsidR="00224709">
        <w:t xml:space="preserve"> now </w:t>
      </w:r>
      <w:r w:rsidR="00403048">
        <w:t>part of “good practice”</w:t>
      </w:r>
      <w:r w:rsidR="00C1566E">
        <w:t xml:space="preserve">.  That is, </w:t>
      </w:r>
      <w:r w:rsidR="00403048">
        <w:t xml:space="preserve">conventional management has incrementally </w:t>
      </w:r>
      <w:r w:rsidR="00224709">
        <w:t>evolved to include ecosystem considerations</w:t>
      </w:r>
      <w:r w:rsidR="00C1566E">
        <w:t>,</w:t>
      </w:r>
      <w:r w:rsidR="00224709">
        <w:t xml:space="preserve"> but has not labeled such evolution as EBFM.</w:t>
      </w:r>
      <w:r w:rsidR="00B8225E" w:rsidRPr="00B8225E">
        <w:t xml:space="preserve"> </w:t>
      </w:r>
      <w:r w:rsidR="00C1566E">
        <w:t xml:space="preserve">  We examine this thesis here. </w:t>
      </w:r>
    </w:p>
    <w:p w14:paraId="395DF688" w14:textId="4753F7DF" w:rsidR="003418B3" w:rsidRDefault="00C031C5" w:rsidP="00B8225E">
      <w:pPr>
        <w:spacing w:line="480" w:lineRule="auto"/>
        <w:ind w:firstLine="720"/>
        <w:contextualSpacing/>
      </w:pPr>
      <w:r>
        <w:t>The data and models used for stock assessment, a cornerstone of conventional management in many areas of the world, have greatly expanded in scope and complexity</w:t>
      </w:r>
      <w:r w:rsidR="00C93710">
        <w:t>,</w:t>
      </w:r>
      <w:r>
        <w:t xml:space="preserve"> and may be one way in which ecosystem considerations inform management.  </w:t>
      </w:r>
      <w:r w:rsidR="005A490D">
        <w:t xml:space="preserve"> </w:t>
      </w:r>
      <w:r w:rsidR="009F14B7">
        <w:t xml:space="preserve">Stock assessment models estimate </w:t>
      </w:r>
      <w:r w:rsidR="00A4415A">
        <w:t xml:space="preserve">stock </w:t>
      </w:r>
      <w:r>
        <w:t xml:space="preserve">abundance relative </w:t>
      </w:r>
      <w:r w:rsidR="00A4415A">
        <w:t xml:space="preserve">to reference points using </w:t>
      </w:r>
      <w:r w:rsidR="009F14B7">
        <w:t xml:space="preserve">data </w:t>
      </w:r>
      <w:r w:rsidR="00C93710">
        <w:t>such as</w:t>
      </w:r>
      <w:r w:rsidR="00A4415A">
        <w:t xml:space="preserve"> </w:t>
      </w:r>
      <w:r w:rsidR="009F14B7">
        <w:t>catch</w:t>
      </w:r>
      <w:r w:rsidR="00C93710">
        <w:t>, abundance</w:t>
      </w:r>
      <w:r w:rsidR="00A4415A">
        <w:t>, life history parameters,</w:t>
      </w:r>
      <w:r w:rsidR="009F14B7">
        <w:t xml:space="preserve"> and expert knowledge.  Output from these models inform</w:t>
      </w:r>
      <w:r w:rsidR="00EE1664">
        <w:t>s</w:t>
      </w:r>
      <w:r w:rsidR="009F14B7">
        <w:t xml:space="preserve"> decisions about annual catch limits, and as such they are subjected to a great deal of scrutiny from scientists, managers, and stakeholders. </w:t>
      </w:r>
      <w:r w:rsidR="008B283A">
        <w:t xml:space="preserve"> </w:t>
      </w:r>
      <w:r w:rsidR="0028038B">
        <w:t xml:space="preserve">While some fisheries scientists have developed </w:t>
      </w:r>
      <w:r w:rsidR="00A762F8">
        <w:t xml:space="preserve">approaches for estimating </w:t>
      </w:r>
      <w:r w:rsidR="0028038B">
        <w:t xml:space="preserve">the </w:t>
      </w:r>
      <w:r w:rsidR="00A762F8">
        <w:t>status</w:t>
      </w:r>
      <w:r w:rsidR="0028038B">
        <w:t xml:space="preserve"> of fish stocks that</w:t>
      </w:r>
      <w:r w:rsidR="00A762F8">
        <w:t xml:space="preserve"> include</w:t>
      </w:r>
      <w:r w:rsidR="00051030">
        <w:t>s</w:t>
      </w:r>
      <w:r w:rsidR="00A762F8">
        <w:t xml:space="preserve"> environmental relationships or predation mortality </w:t>
      </w:r>
      <w:r w:rsidR="00A762F8">
        <w:fldChar w:fldCharType="begin"/>
      </w:r>
      <w:r w:rsidR="00837E3C">
        <w:instrText xml:space="preserve"> ADDIN ZOTERO_ITEM CSL_CITATION {"citationID":"3RcC5urN","properties":{"formattedCitation":"{\\rtf (Maunder and Watters, 2003; Kuparinen {\\i{}et al.}, 2012; Methot and Wetzel, 2013)}","plainCitation":"(Maunder and Watters, 2003; Kuparinen et al., 2012; Methot and Wetzel, 2013)"},"citationItems":[{"id":1218,"uris":["http://zotero.org/users/1951115/items/8VK68GJ2"],"uri":["http://zotero.org/users/1951115/items/8VK68GJ2"],"itemData":{"id":1218,"type":"article-journal","title":"A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A762F8">
        <w:fldChar w:fldCharType="separate"/>
      </w:r>
      <w:r w:rsidR="00837E3C" w:rsidRPr="00837E3C">
        <w:rPr>
          <w:rFonts w:ascii="Cambria" w:cs="Times New Roman"/>
        </w:rPr>
        <w:t xml:space="preserve">(Maunder and Watters, 2003; Kuparinen </w:t>
      </w:r>
      <w:r w:rsidR="00837E3C" w:rsidRPr="00837E3C">
        <w:rPr>
          <w:rFonts w:ascii="Cambria" w:cs="Times New Roman"/>
          <w:i/>
          <w:iCs/>
        </w:rPr>
        <w:t>et al.</w:t>
      </w:r>
      <w:r w:rsidR="00837E3C" w:rsidRPr="00837E3C">
        <w:rPr>
          <w:rFonts w:ascii="Cambria" w:cs="Times New Roman"/>
        </w:rPr>
        <w:t>, 2012; Methot and Wetzel, 2013)</w:t>
      </w:r>
      <w:r w:rsidR="00A762F8">
        <w:fldChar w:fldCharType="end"/>
      </w:r>
      <w:r w:rsidR="0028038B">
        <w:t xml:space="preserve">, the degree to which this research has been transferred to </w:t>
      </w:r>
      <w:r w:rsidR="00A762F8">
        <w:t>assessment models used for management</w:t>
      </w:r>
      <w:r w:rsidR="0028038B">
        <w:t xml:space="preserve"> is unknown.</w:t>
      </w:r>
      <w:r w:rsidR="00A762F8">
        <w:t xml:space="preserve"> </w:t>
      </w:r>
    </w:p>
    <w:p w14:paraId="76C14847" w14:textId="73331B4D"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rsidR="007F1C78">
        <w:t xml:space="preserve"> external</w:t>
      </w:r>
      <w:r>
        <w:t xml:space="preserve"> drivers of productivity</w:t>
      </w:r>
      <w:r w:rsidR="00F71093">
        <w:t xml:space="preserve"> </w:t>
      </w:r>
      <w:r w:rsidR="00F71093">
        <w:fldChar w:fldCharType="begin"/>
      </w:r>
      <w:r w:rsidR="00837E3C">
        <w:instrText xml:space="preserve"> ADDIN ZOTERO_ITEM CSL_CITATION {"citationID":"x91GXa0G","properties":{"formattedCitation":"{\\rtf (Skern-Mauritzen {\\i{}et al.}, 2016)}","plainCitation":"(Skern-Mauritzen et al., 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r w:rsidR="00837E3C" w:rsidRPr="00837E3C">
        <w:rPr>
          <w:rFonts w:ascii="Cambria" w:cs="Times New Roman"/>
        </w:rPr>
        <w:t xml:space="preserve">(Skern-Mauritzen </w:t>
      </w:r>
      <w:r w:rsidR="00837E3C" w:rsidRPr="00837E3C">
        <w:rPr>
          <w:rFonts w:ascii="Cambria" w:cs="Times New Roman"/>
          <w:i/>
          <w:iCs/>
        </w:rPr>
        <w:t>et al.</w:t>
      </w:r>
      <w:r w:rsidR="00837E3C" w:rsidRPr="00837E3C">
        <w:rPr>
          <w:rFonts w:ascii="Cambria" w:cs="Times New Roman"/>
        </w:rPr>
        <w:t>, 2016)</w:t>
      </w:r>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r w:rsidR="007F10C1">
        <w:t xml:space="preserve">Any review of </w:t>
      </w:r>
      <w:r w:rsidR="00051030">
        <w:t>how</w:t>
      </w:r>
      <w:r w:rsidR="007F10C1">
        <w:t xml:space="preserve"> broader system information</w:t>
      </w:r>
      <w:r w:rsidR="00051030">
        <w:t xml:space="preserve"> is used</w:t>
      </w:r>
      <w:r w:rsidR="007F10C1">
        <w:t xml:space="preserve"> needs to identify all possible ways such information might be included in management advice in general, and stock assessments in particular.  On one end of the continuum is explicit inclusion of external parameters driving key population vital rates into assessment models</w:t>
      </w:r>
      <w:r w:rsidR="00051030">
        <w:t>, such as a predation mortality parameter or environmental driver of recruitment</w:t>
      </w:r>
      <w:r w:rsidR="007F10C1">
        <w:t xml:space="preserve">.  On the other </w:t>
      </w:r>
      <w:r w:rsidR="00EE1664">
        <w:t>end</w:t>
      </w:r>
      <w:r w:rsidR="007F10C1">
        <w:t xml:space="preserve">, is broader qualitative considerations that inform model development in </w:t>
      </w:r>
      <w:r w:rsidR="00EE1664">
        <w:t xml:space="preserve">less obvious </w:t>
      </w:r>
      <w:r w:rsidR="007F10C1">
        <w:t xml:space="preserve">ways. </w:t>
      </w:r>
      <w:r w:rsidR="00F71093">
        <w:t xml:space="preserve">Qualitative data could influence management decisions, or quantitative information may be used indirectly in the stock assessment process. </w:t>
      </w:r>
      <w:r w:rsidR="001523D8">
        <w:t xml:space="preserve">For example, </w:t>
      </w:r>
      <w:proofErr w:type="spellStart"/>
      <w:r w:rsidR="001523D8">
        <w:t>Zador</w:t>
      </w:r>
      <w:proofErr w:type="spellEnd"/>
      <w:r w:rsidR="001523D8">
        <w:t xml:space="preserve"> et al. </w:t>
      </w:r>
      <w:r w:rsidR="001523D8">
        <w:fldChar w:fldCharType="begin"/>
      </w:r>
      <w:r w:rsidR="00ED576B">
        <w:instrText xml:space="preserve"> ADDIN ZOTERO_ITEM CSL_CITATION {"citationID":"yGZgvDmT","properties":{"formattedCitation":"(2017)","plainCitation":"(2017)"},"citationItems":[{"id":6110,"uris":["http://zotero.org/users/1951115/items/TXB5J474"],"uri":["http://zotero.org/users/1951115/items/TXB5J474"],"itemData":{"id":6110,"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r w:rsidR="00837E3C">
        <w:rPr>
          <w:noProof/>
        </w:rPr>
        <w:t>(2017)</w:t>
      </w:r>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0BE69656"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and</w:t>
      </w:r>
      <w:r w:rsidR="00AC7DEA">
        <w:t xml:space="preserve"> understand </w:t>
      </w:r>
      <w:r w:rsidR="007F1C78">
        <w:t xml:space="preserve">the conditions under which </w:t>
      </w:r>
      <w:r>
        <w:t xml:space="preserve">uptake of ecosystem information into stock assessment </w:t>
      </w:r>
      <w:r>
        <w:lastRenderedPageBreak/>
        <w:t xml:space="preserve">models has occurred. </w:t>
      </w:r>
      <w:r w:rsidR="00C031C5">
        <w:t xml:space="preserve"> We undertook this exercise aware that </w:t>
      </w:r>
      <w:r w:rsidR="007C41DD">
        <w:t>it is not reasonable to expect all stock assessment models to include all ecological drivers</w:t>
      </w:r>
      <w:r w:rsidR="00625541">
        <w:t>;</w:t>
      </w:r>
      <w:r w:rsidR="007C41DD">
        <w:t xml:space="preserve">  </w:t>
      </w:r>
      <w:r w:rsidR="00625541">
        <w:t>t</w:t>
      </w:r>
      <w:r w:rsidR="007C41DD">
        <w:t>he performance of stock assessment</w:t>
      </w:r>
      <w:r w:rsidR="00625541">
        <w:t>s</w:t>
      </w:r>
      <w:r w:rsidR="007C41DD">
        <w:t xml:space="preserve"> and management strategies that include such drivers </w:t>
      </w:r>
      <w:r w:rsidR="00625541">
        <w:t>are highly variable</w:t>
      </w:r>
      <w:r w:rsidR="007C41DD">
        <w:t xml:space="preserve"> </w:t>
      </w:r>
      <w:r w:rsidR="00384A16">
        <w:fldChar w:fldCharType="begin"/>
      </w:r>
      <w:r w:rsidR="00837E3C">
        <w:instrText xml:space="preserve"> ADDIN ZOTERO_ITEM CSL_CITATION {"citationID":"H02fCt3g","properties":{"formattedCitation":"{\\rtf (Myers, 1998; Punt {\\i{}et al.}, 2014)}","plainCitation":"(Myers, 1998; Punt et al., 2014)"},"citationItems":[{"id":1251,"uris":["http://zotero.org/users/1951115/items/TZ6AA3IZ"],"uri":["http://zotero.org/users/1951115/items/TZ6AA3IZ"],"itemData":{"id":1251,"type":"article-journal","title":"When Do Environment–recruitment Correlations Work?","container-title":"Reviews in Fish Biology and Fisheries","page":"285-305","volume":"8","issue":"3","abstract":"I review the role of environmental variability in the survival of juvenile fish and shellfish by examining the success of previously published environment–recruitment correlations when tested with new data. The proportion of published correlations that have been verified upon retest is low. There is one generalization that stands out: correlations for populations at the limit of a species' geographical range have often remained statistically significant when re-examined. An examination of environment–recruitment correlations that were reviewed 13 years ago by Shepherd and co-workers shows that only 1 out of 47 reviewed studies is currently used in the estimation of recruitment in routine assessments. The results suggest that future progress will require testing general hypotheses using data from many populations.","DOI":"10.1023/a:1008828730759","ISSN":"0960-3166","shortTitle":"When Do Environment–recruitment Correlations Work?","author":[{"family":"Myers","given":"Ransom A."}],"issued":{"date-parts":[["1998"]]}}},{"id":319,"uris":["http://zotero.org/users/1951115/items/V9PV46WA"],"uri":["http://zotero.org/users/1951115/items/V9PV46WA"],"itemData":{"id":319,"type":"article-journal","title":"Fisheries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384A16">
        <w:fldChar w:fldCharType="separate"/>
      </w:r>
      <w:r w:rsidR="00837E3C" w:rsidRPr="00837E3C">
        <w:rPr>
          <w:rFonts w:ascii="Cambria" w:cs="Times New Roman"/>
        </w:rPr>
        <w:t xml:space="preserve">(Myers, 1998; Punt </w:t>
      </w:r>
      <w:r w:rsidR="00837E3C" w:rsidRPr="00837E3C">
        <w:rPr>
          <w:rFonts w:ascii="Cambria" w:cs="Times New Roman"/>
          <w:i/>
          <w:iCs/>
        </w:rPr>
        <w:t>et al.</w:t>
      </w:r>
      <w:r w:rsidR="00837E3C" w:rsidRPr="00837E3C">
        <w:rPr>
          <w:rFonts w:ascii="Cambria" w:cs="Times New Roman"/>
        </w:rPr>
        <w:t>, 2014)</w:t>
      </w:r>
      <w:r w:rsidR="00384A16">
        <w:fldChar w:fldCharType="end"/>
      </w:r>
      <w:r w:rsidR="008D3341">
        <w:t xml:space="preserve">.  </w:t>
      </w:r>
      <w:r w:rsidR="00E40BCB">
        <w:t>Nonetheless</w:t>
      </w:r>
      <w:r w:rsidR="00075B56">
        <w:t xml:space="preserve">, patterns of uptake and use of ecosystem </w:t>
      </w:r>
      <w:r w:rsidR="00E40BCB">
        <w:t xml:space="preserve">attributes </w:t>
      </w:r>
      <w:r w:rsidR="00075B56">
        <w:t xml:space="preserve">may </w:t>
      </w:r>
      <w:r w:rsidR="00220B03">
        <w:t>indicate</w:t>
      </w:r>
      <w:r w:rsidR="00075B56">
        <w:t xml:space="preserve"> </w:t>
      </w:r>
      <w:r w:rsidR="00220B03">
        <w:t xml:space="preserve">persistent </w:t>
      </w:r>
      <w:r w:rsidR="00075B56">
        <w:t xml:space="preserve">barriers to implementing EBFM. </w:t>
      </w:r>
      <w:r w:rsidR="00AC7DEA">
        <w:t xml:space="preserve">To that end, we developed three hypotheses </w:t>
      </w:r>
      <w:r w:rsidR="001F711B">
        <w:t xml:space="preserve">describing conditions that we thought could lead to </w:t>
      </w:r>
      <w:r w:rsidR="00AC7DEA">
        <w:t>stock assessment</w:t>
      </w:r>
      <w:r w:rsidR="001F711B">
        <w:t xml:space="preserve"> reports including</w:t>
      </w:r>
      <w:r w:rsidR="00AC7DEA">
        <w:t xml:space="preserve"> ecosystem considerations. </w:t>
      </w:r>
    </w:p>
    <w:p w14:paraId="07EA4D2F" w14:textId="47DADA60"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t>
      </w:r>
      <w:r w:rsidR="00EE1664">
        <w:t xml:space="preserve">Our reasoning is </w:t>
      </w:r>
      <w:r>
        <w:t xml:space="preserve">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837E3C">
        <w:instrText xml:space="preserve"> ADDIN ZOTERO_ITEM CSL_CITATION {"citationID":"O2Ix5vFt","properties":{"formattedCitation":"{\\rtf (Olsson {\\i{}et al.}, 2008)}","plainCitation":"(Olsson et al., 2008)"},"citationItems":[{"id":1593,"uris":["http://zotero.org/users/1951115/items/844FSBJ5"],"uri":["http://zotero.org/users/1951115/items/844FSBJ5"],"itemData":{"id":1593,"type":"article-journal","title":"Navigating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r w:rsidR="00837E3C" w:rsidRPr="00837E3C">
        <w:rPr>
          <w:rFonts w:ascii="Cambria" w:cs="Times New Roman"/>
        </w:rPr>
        <w:t xml:space="preserve">(Olsson </w:t>
      </w:r>
      <w:r w:rsidR="00837E3C" w:rsidRPr="00837E3C">
        <w:rPr>
          <w:rFonts w:ascii="Cambria" w:cs="Times New Roman"/>
          <w:i/>
          <w:iCs/>
        </w:rPr>
        <w:t>et al.</w:t>
      </w:r>
      <w:r w:rsidR="00837E3C" w:rsidRPr="00837E3C">
        <w:rPr>
          <w:rFonts w:ascii="Cambria" w:cs="Times New Roman"/>
        </w:rPr>
        <w:t>, 2008)</w:t>
      </w:r>
      <w:r w:rsidR="00075B56">
        <w:fldChar w:fldCharType="end"/>
      </w:r>
      <w:r w:rsidR="00075B56">
        <w:t xml:space="preserve">.  </w:t>
      </w:r>
      <w:r w:rsidR="00E40BCB">
        <w:t>Additionally</w:t>
      </w:r>
      <w:r w:rsidR="00075B56">
        <w:t xml:space="preserve">, </w:t>
      </w:r>
      <w:r w:rsidR="00BE04D5">
        <w:t>overfished stocks may simply receive higher priority for development</w:t>
      </w:r>
      <w:r w:rsidR="00284856">
        <w:t xml:space="preserve">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837E3C">
        <w:instrText xml:space="preserve"> ADDIN ZOTERO_ITEM CSL_CITATION {"citationID":"1e7aop4lrh","properties":{"formattedCitation":"(Pinsky and Byler, 2015)","plainCitation":"(Pinsky and Byler,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r w:rsidR="00837E3C">
        <w:rPr>
          <w:noProof/>
        </w:rPr>
        <w:t>(Pinsky and Byler, 2015)</w:t>
      </w:r>
      <w:r>
        <w:fldChar w:fldCharType="end"/>
      </w:r>
      <w:r>
        <w:t>.</w:t>
      </w:r>
      <w:r w:rsidR="00DF0E3E">
        <w:t xml:space="preserve"> </w:t>
      </w:r>
    </w:p>
    <w:p w14:paraId="52BD3BF8" w14:textId="66491B64" w:rsidR="00075B56" w:rsidRDefault="00511E96" w:rsidP="003804AC">
      <w:pPr>
        <w:spacing w:line="480" w:lineRule="auto"/>
        <w:ind w:firstLine="720"/>
        <w:contextualSpacing/>
      </w:pPr>
      <w:r>
        <w:t xml:space="preserve">Second, </w:t>
      </w:r>
      <w:r w:rsidR="006B68CA">
        <w:t xml:space="preserve">we hypothesized that </w:t>
      </w:r>
      <w:r w:rsidR="001033C5">
        <w:t xml:space="preserve">regional differences </w:t>
      </w:r>
      <w:r w:rsidR="00E40BCB">
        <w:t xml:space="preserve">among National Marine Fisheries Service Fishery </w:t>
      </w:r>
      <w:r w:rsidR="001033C5">
        <w:t>Science Centers conducting the assessments may influence how ecosystem information is considered.  For example, Centers that have longstanding stomach contents analysis programs may be more likely to produce assessments in which predat</w:t>
      </w:r>
      <w:r w:rsidR="00053120">
        <w:t>ion and diet information</w:t>
      </w:r>
      <w:r w:rsidR="001033C5">
        <w:t xml:space="preserve"> are included</w:t>
      </w:r>
      <w:r w:rsidR="006B68CA">
        <w:t xml:space="preserve">. </w:t>
      </w:r>
      <w:r w:rsidR="007B34A2">
        <w:t xml:space="preserve">If </w:t>
      </w:r>
      <w:r w:rsidR="00E40BCB">
        <w:t>data limit the develop</w:t>
      </w:r>
      <w:r w:rsidR="007B34A2">
        <w:t>ment</w:t>
      </w:r>
      <w:r w:rsidR="00E40BCB">
        <w:t xml:space="preserve"> of</w:t>
      </w:r>
      <w:r w:rsidR="006B68CA">
        <w:t xml:space="preserve"> </w:t>
      </w:r>
      <w:r w:rsidR="007B34A2">
        <w:t>ecosystem</w:t>
      </w:r>
      <w:r w:rsidR="00E40BCB">
        <w:t xml:space="preserve"> models</w:t>
      </w:r>
      <w:r w:rsidR="006B68CA">
        <w:t xml:space="preserve"> </w:t>
      </w:r>
      <w:r w:rsidR="006B68CA">
        <w:fldChar w:fldCharType="begin"/>
      </w:r>
      <w:r w:rsidR="00837E3C">
        <w:instrText xml:space="preserve"> ADDIN ZOTERO_ITEM CSL_CITATION {"citationID":"MccX3I9R","properties":{"formattedCitation":"{\\rtf (Mace, 2001; Hilborn, 2011; Cowan {\\i{}et al.}, 2012)}","plainCitation":"(Mace, 2001; Hilborn, 2011; Cowan et al., 2012)"},"citationItems":[{"id":494,"uris":["http://zotero.org/users/1951115/items/HP9NABIV"],"uri":["http://zotero.org/users/1951115/items/HP9NABIV"],"itemData":{"id":494,"type":"article-journal","title":"Challenges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M."}],"issued":{"date-parts":[["2012"]]}}},{"id":298,"uris":["http://zotero.org/users/1951115/items/4CJ7U84A"],"uri":["http://zotero.org/users/1951115/items/4CJ7U84A"],"itemData":{"id":298,"type":"article-journal","title":"A new role for MSY in single-species and ecosystem approaches to fisheries stock assessment and management","container-title":"Fish and fisheries","page":"2–32","volume":"2","issue":"1","source":"Google Scholar","author":[{"family":"Mace","given":"Pamela M."}],"issued":{"date-parts":[["2001"]]}}},{"id":6363,"uris":["http://zotero.org/users/1951115/items/3UI3IHUW"],"uri":["http://zotero.org/users/1951115/items/3UI3IHUW"],"itemData":{"id":6363,"type":"article-journal","title":"Future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management","author":[{"family":"Hilborn","given":"Ray"}],"issued":{"date-parts":[["2011"]]}}}],"schema":"https://github.com/citation-style-language/schema/raw/master/csl-citation.json"} </w:instrText>
      </w:r>
      <w:r w:rsidR="006B68CA">
        <w:fldChar w:fldCharType="separate"/>
      </w:r>
      <w:r w:rsidR="00837E3C" w:rsidRPr="00837E3C">
        <w:rPr>
          <w:rFonts w:ascii="Cambria" w:cs="Times New Roman"/>
        </w:rPr>
        <w:t xml:space="preserve">(Mace, 2001; Hilborn, 2011; Cowan </w:t>
      </w:r>
      <w:r w:rsidR="00837E3C" w:rsidRPr="00837E3C">
        <w:rPr>
          <w:rFonts w:ascii="Cambria" w:cs="Times New Roman"/>
          <w:i/>
          <w:iCs/>
        </w:rPr>
        <w:t>et al.</w:t>
      </w:r>
      <w:r w:rsidR="00837E3C" w:rsidRPr="00837E3C">
        <w:rPr>
          <w:rFonts w:ascii="Cambria" w:cs="Times New Roman"/>
        </w:rPr>
        <w:t>, 2012)</w:t>
      </w:r>
      <w:r w:rsidR="006B68CA">
        <w:fldChar w:fldCharType="end"/>
      </w:r>
      <w:r w:rsidR="00E40BCB">
        <w:t>, the availability of such data may spur development of assessments that include novel information.</w:t>
      </w:r>
      <w:r w:rsidR="002A66EF">
        <w:t xml:space="preserve">  </w:t>
      </w:r>
      <w:r w:rsidR="00DF0E3E">
        <w:t>A full assessment of data availability for all stocks considered in this analysis would be outside the scope of this paper</w:t>
      </w:r>
      <w:r w:rsidR="001033C5">
        <w:t>, however</w:t>
      </w:r>
      <w:r w:rsidR="00DF0E3E">
        <w:t xml:space="preserve">.  </w:t>
      </w:r>
      <w:r w:rsidR="00D53BB8">
        <w:t xml:space="preserve">We focus on </w:t>
      </w:r>
      <w:r w:rsidR="001033C5">
        <w:t>regional differences in stomach contents</w:t>
      </w:r>
      <w:r w:rsidR="00E90701">
        <w:t xml:space="preserve"> </w:t>
      </w:r>
      <w:r w:rsidR="001033C5">
        <w:t>program</w:t>
      </w:r>
      <w:r w:rsidR="007B34A2">
        <w:t>s</w:t>
      </w:r>
      <w:r w:rsidR="001033C5">
        <w:t xml:space="preserve"> </w:t>
      </w:r>
      <w:r w:rsidR="00D53BB8">
        <w:t xml:space="preserve">because </w:t>
      </w:r>
      <w:r w:rsidR="001033C5">
        <w:t>diet data</w:t>
      </w:r>
      <w:r w:rsidR="00D53BB8">
        <w:t xml:space="preserve"> </w:t>
      </w:r>
      <w:r w:rsidR="00E90701">
        <w:t>provide</w:t>
      </w:r>
      <w:r w:rsidR="001033C5">
        <w:t xml:space="preserve"> </w:t>
      </w:r>
      <w:r w:rsidR="00E90701">
        <w:t>information on</w:t>
      </w:r>
      <w:r w:rsidR="00D53BB8">
        <w:t xml:space="preserve"> one of the most common justifications of EBFM, namely that </w:t>
      </w:r>
      <w:r w:rsidR="00E90701">
        <w:t xml:space="preserve">predator-prey interactions change population productivity and reference points </w:t>
      </w:r>
      <w:r w:rsidR="008D7693">
        <w:fldChar w:fldCharType="begin"/>
      </w:r>
      <w:r w:rsidR="00837E3C">
        <w:instrText xml:space="preserve"> ADDIN ZOTERO_ITEM CSL_CITATION {"citationID":"sUkchess","properties":{"formattedCitation":"(Link, 2002, 2010)","plainCitation":"(Link, 2002, 2010)"},"citationItems":[{"id":585,"uris":["http://zotero.org/users/1951115/items/CZX5J7H8"],"uri":["http://zotero.org/users/1951115/items/CZX5J7H8"],"itemData":{"id":585,"type":"article-journal","title":"What does ecosystem-based management mean?","container-title":"Fisheries","page":"18-21","volume":"27","issue":"4","shortTitle":"What does ecosystem-based management mean?","author":[{"family":"Link","given":"Jason S."}],"issued":{"date-parts":[["2002"]]}}},{"id":1207,"uris":["http://zotero.org/users/1951115/items/2ZG6SDAI"],"uri":["http://zotero.org/users/1951115/items/2ZG6SDAI"],"itemData":{"id":1207,"type":"book","title":"Ecosystem-based fisheries management: confronting tradeoffs","publisher":"Cambridge University Press","publisher-place":"Cambridge","event-place":"Cambridge","shortTitle":"Ecosystem-based fisheries management: confronting tradeoffs","author":[{"family":"Link","given":"J. S."}],"issued":{"date-parts":[["2010"]]}}}],"schema":"https://github.com/citation-style-language/schema/raw/master/csl-citation.json"} </w:instrText>
      </w:r>
      <w:r w:rsidR="008D7693">
        <w:fldChar w:fldCharType="separate"/>
      </w:r>
      <w:r w:rsidR="00837E3C">
        <w:rPr>
          <w:noProof/>
        </w:rPr>
        <w:t>(Link, 2002, 2010)</w:t>
      </w:r>
      <w:r w:rsidR="008D7693">
        <w:fldChar w:fldCharType="end"/>
      </w:r>
      <w:r w:rsidR="008B283A">
        <w:t>.</w:t>
      </w:r>
      <w:r w:rsidR="002A66EF">
        <w:t xml:space="preserve">   </w:t>
      </w:r>
    </w:p>
    <w:p w14:paraId="497FD9D3" w14:textId="00675482" w:rsidR="00075B56" w:rsidRDefault="00DF0E3E" w:rsidP="003804AC">
      <w:pPr>
        <w:spacing w:line="480" w:lineRule="auto"/>
        <w:ind w:firstLine="720"/>
        <w:contextualSpacing/>
      </w:pPr>
      <w:r>
        <w:t>Third, we suspected that</w:t>
      </w:r>
      <w:r w:rsidR="00625541">
        <w:t xml:space="preserve"> inclusion of ecosystem consideration will depend on the life history characteristics of stocks. </w:t>
      </w:r>
      <w:r>
        <w:t xml:space="preserve"> For example, forage species are typically short-lived, highly linked to the physical environment, and may be influenced by predation from higher trophic levels</w:t>
      </w:r>
      <w:r w:rsidR="006B68CA">
        <w:t xml:space="preserve"> </w:t>
      </w:r>
      <w:r w:rsidR="006B68CA">
        <w:fldChar w:fldCharType="begin"/>
      </w:r>
      <w:r w:rsidR="00837E3C">
        <w:instrText xml:space="preserve"> ADDIN ZOTERO_ITEM CSL_CITATION {"citationID":"5Q285Md4","properties":{"formattedCitation":"{\\rtf (Pikitch {\\i{}et al.}, 2012)}","plainCitation":"(Pikitch et al., 2012)"},"citationItems":[{"id":834,"uris":["http://zotero.org/users/1951115/items/QJQQ9VPK"],"uri":["http://zotero.org/users/1951115/items/QJQQ9VPK"],"itemData":{"id":834,"type":"report","title":"Little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r w:rsidR="00837E3C" w:rsidRPr="00837E3C">
        <w:rPr>
          <w:rFonts w:ascii="Cambria" w:cs="Times New Roman"/>
        </w:rPr>
        <w:t xml:space="preserve">(Pikitch </w:t>
      </w:r>
      <w:r w:rsidR="00837E3C" w:rsidRPr="00837E3C">
        <w:rPr>
          <w:rFonts w:ascii="Cambria" w:cs="Times New Roman"/>
          <w:i/>
          <w:iCs/>
        </w:rPr>
        <w:t>et al.</w:t>
      </w:r>
      <w:r w:rsidR="00837E3C" w:rsidRPr="00837E3C">
        <w:rPr>
          <w:rFonts w:ascii="Cambria" w:cs="Times New Roman"/>
        </w:rPr>
        <w:t xml:space="preserve">, </w:t>
      </w:r>
      <w:r w:rsidR="00837E3C" w:rsidRPr="00837E3C">
        <w:rPr>
          <w:rFonts w:ascii="Cambria" w:cs="Times New Roman"/>
        </w:rPr>
        <w:lastRenderedPageBreak/>
        <w:t>2012)</w:t>
      </w:r>
      <w:r w:rsidR="006B68CA">
        <w:fldChar w:fldCharType="end"/>
      </w:r>
      <w:r>
        <w:t xml:space="preserve">.  </w:t>
      </w:r>
      <w:r w:rsidR="006D59A9">
        <w:t>Therefore</w:t>
      </w:r>
      <w:r w:rsidR="00D57972">
        <w:t>,</w:t>
      </w:r>
      <w:r w:rsidR="006D59A9">
        <w:t xml:space="preserve"> we might expect that stock assessments for forage species would be more likely to include information about environmental drivers or predation than a stock assessment for a high trophic level</w:t>
      </w:r>
      <w:r w:rsidR="00956319">
        <w:t>, longer-lived, generalist</w:t>
      </w:r>
      <w:r w:rsidR="006D59A9">
        <w:t xml:space="preserve"> </w:t>
      </w:r>
      <w:proofErr w:type="spellStart"/>
      <w:r w:rsidR="006D59A9">
        <w:t>piscivorous</w:t>
      </w:r>
      <w:proofErr w:type="spellEnd"/>
      <w:r w:rsidR="006D59A9">
        <w:t xml:space="preserve"> predator.</w:t>
      </w:r>
    </w:p>
    <w:p w14:paraId="347AFEC1" w14:textId="1C255927" w:rsidR="00C4077D" w:rsidRDefault="00340913" w:rsidP="003804AC">
      <w:pPr>
        <w:spacing w:line="480" w:lineRule="auto"/>
        <w:ind w:firstLine="720"/>
        <w:contextualSpacing/>
      </w:pPr>
      <w:r>
        <w:t>The goal</w:t>
      </w:r>
      <w:r w:rsidR="00D57972">
        <w:t>s of our synthesis are</w:t>
      </w:r>
      <w:r>
        <w:t xml:space="preserve"> to gauge the current status of the </w:t>
      </w:r>
      <w:r w:rsidR="00D57972">
        <w:t xml:space="preserve">use of ecosystem considerations in U.S. assessments, provide examples that can serve as a reference for others seeking to </w:t>
      </w:r>
      <w:r w:rsidR="00320601">
        <w:t xml:space="preserve">expand the scope of </w:t>
      </w:r>
      <w:r w:rsidR="00D57972">
        <w:t xml:space="preserve">assessments, and consider more broadly how ecosystem information can be used </w:t>
      </w:r>
      <w:r w:rsidR="00220B03">
        <w:t>in</w:t>
      </w:r>
      <w:r w:rsidR="00D57972">
        <w:t xml:space="preserve">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rsidR="006D59A9">
        <w:t>continues to advance</w:t>
      </w:r>
      <w:r w:rsidR="00E5433E">
        <w:t>.</w:t>
      </w:r>
    </w:p>
    <w:p w14:paraId="6D8C0522" w14:textId="6B885C92" w:rsidR="00C4077D" w:rsidRPr="00045E0A" w:rsidRDefault="00045E0A" w:rsidP="00BC2635">
      <w:pPr>
        <w:spacing w:line="480" w:lineRule="auto"/>
        <w:contextualSpacing/>
        <w:outlineLvl w:val="0"/>
        <w:rPr>
          <w:b/>
        </w:rPr>
      </w:pPr>
      <w:r w:rsidRPr="00045E0A">
        <w:rPr>
          <w:b/>
        </w:rPr>
        <w:t>Methods</w:t>
      </w:r>
    </w:p>
    <w:p w14:paraId="684FDEA2" w14:textId="7D0B394C" w:rsidR="00045E0A" w:rsidRDefault="00045E0A" w:rsidP="00463DAA">
      <w:pPr>
        <w:spacing w:line="480" w:lineRule="auto"/>
        <w:ind w:firstLine="720"/>
        <w:contextualSpacing/>
      </w:pPr>
      <w:r>
        <w:t>W</w:t>
      </w:r>
      <w:r w:rsidR="002D1780">
        <w:t xml:space="preserve">e reviewed </w:t>
      </w:r>
      <w:r w:rsidR="009F58D0">
        <w:t>206</w:t>
      </w:r>
      <w:r w:rsidR="002D1780">
        <w:t xml:space="preserve"> stock assessments conducted by NOAA Fisheries. We obtained a list of the most recent stock assessment for each Council-managed stock in federal waters </w:t>
      </w:r>
      <w:r w:rsidR="00220B03">
        <w:t xml:space="preserve">through a data request to the </w:t>
      </w:r>
      <w:r w:rsidR="002D1780">
        <w:t>NOAA Species Information System (SIS) database</w:t>
      </w:r>
      <w:r w:rsidR="00C44F26">
        <w:t xml:space="preserve"> (</w:t>
      </w:r>
      <w:r w:rsidR="00220B03">
        <w:t xml:space="preserve">a simplified public version of the portal is available at </w:t>
      </w:r>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r w:rsidR="005D25C6">
        <w:t xml:space="preserve"> Simple index-based assessments or per-recruit analyses which lacked an underlying population model were excluded.</w:t>
      </w:r>
    </w:p>
    <w:p w14:paraId="28C39F32" w14:textId="06BF4D04" w:rsidR="002D1780" w:rsidRDefault="002D1780" w:rsidP="00463DAA">
      <w:pPr>
        <w:spacing w:line="480" w:lineRule="auto"/>
        <w:ind w:firstLine="720"/>
        <w:contextualSpacing/>
      </w:pPr>
      <w:r>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types of</w:t>
      </w:r>
      <w:r w:rsidR="00E3515A">
        <w:t xml:space="preserve"> </w:t>
      </w:r>
      <w:r w:rsidR="00463DAA">
        <w:t xml:space="preserve">interactions: interactions with habitat or habitat requirements, environmental or </w:t>
      </w:r>
      <w:r>
        <w:t xml:space="preserve">climate interactions, </w:t>
      </w:r>
      <w:r w:rsidRPr="00485D05">
        <w:rPr>
          <w:highlight w:val="yellow"/>
        </w:rPr>
        <w:t>interactions with pr</w:t>
      </w:r>
      <w:commentRangeStart w:id="0"/>
      <w:r w:rsidRPr="00485D05">
        <w:rPr>
          <w:highlight w:val="yellow"/>
        </w:rPr>
        <w:t>ey</w:t>
      </w:r>
      <w:r w:rsidR="00053120">
        <w:rPr>
          <w:highlight w:val="yellow"/>
        </w:rPr>
        <w:t xml:space="preserve"> (hereafter referred to as diets)</w:t>
      </w:r>
      <w:r w:rsidRPr="00485D05">
        <w:rPr>
          <w:highlight w:val="yellow"/>
        </w:rPr>
        <w:t>, interactions with</w:t>
      </w:r>
      <w:commentRangeEnd w:id="0"/>
      <w:r w:rsidR="00EF0A98">
        <w:rPr>
          <w:rStyle w:val="CommentReference"/>
          <w:rFonts w:ascii="Times New Roman" w:hAnsi="Times New Roman"/>
        </w:rPr>
        <w:commentReference w:id="0"/>
      </w:r>
      <w:r w:rsidRPr="00485D05">
        <w:rPr>
          <w:highlight w:val="yellow"/>
        </w:rPr>
        <w:t xml:space="preserve"> predators</w:t>
      </w:r>
      <w:r>
        <w:t xml:space="preserve">, bycatch of the target species in other fisheries, and bycatch of other species within the target species fishery. </w:t>
      </w:r>
      <w:r w:rsidR="008B4EC0">
        <w:t>T</w:t>
      </w:r>
      <w:r>
        <w:t xml:space="preserve">hese topic areas </w:t>
      </w:r>
      <w:r w:rsidR="008B4EC0">
        <w:t xml:space="preserve">cover a range of factors that could influence recruitment, growth, movement, or mortality, which are the processes that affect stock biomass and thus most likely to be included in assessments. </w:t>
      </w:r>
    </w:p>
    <w:p w14:paraId="73BF02F3" w14:textId="41CB579A"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w:t>
      </w:r>
      <w:r>
        <w:lastRenderedPageBreak/>
        <w:t xml:space="preserve">information on the species.  We scored a report with a 2 for two cases: when quantitative data on the 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discussing a link between sea surface temperature and recruitment predictions.  The highest score, 3, was given in cases when the </w:t>
      </w:r>
      <w:r w:rsidR="00463DAA">
        <w:t>category</w:t>
      </w:r>
      <w:r w:rsidR="00E3515A">
        <w:t xml:space="preserve"> </w:t>
      </w:r>
      <w:r w:rsidR="007B34A2">
        <w:t xml:space="preserve">of </w:t>
      </w:r>
      <w:r w:rsidR="00E3515A">
        <w:t>information</w:t>
      </w:r>
      <w:r>
        <w:t xml:space="preserve"> was explicitly included in the assessment model through data inputs or estimated parameters.</w:t>
      </w:r>
    </w:p>
    <w:p w14:paraId="675EDBE0" w14:textId="5521343E"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w:t>
      </w:r>
      <w:r w:rsidR="00B32D78">
        <w:t>assessment working group</w:t>
      </w:r>
      <w:r w:rsidR="002D1780">
        <w:t xml:space="preserve"> or the stock assessment author.  </w:t>
      </w:r>
      <w:r>
        <w:t xml:space="preserve">Moreover, higher scores are not intended to be a judgement of the quality of an assessment.  In some cases, an initial screening of the available environmental variables may be sufficient to determine that inclusion of 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837E3C">
        <w:instrText xml:space="preserve"> ADDIN ZOTERO_ITEM CSL_CITATION {"citationID":"i61NRmIL","properties":{"formattedCitation":"{\\rtf (Punt {\\i{}et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r w:rsidR="00837E3C" w:rsidRPr="00837E3C">
        <w:rPr>
          <w:rFonts w:ascii="Cambria" w:cs="Times New Roman"/>
        </w:rPr>
        <w:t xml:space="preserve">(Punt </w:t>
      </w:r>
      <w:r w:rsidR="00837E3C" w:rsidRPr="00837E3C">
        <w:rPr>
          <w:rFonts w:ascii="Cambria" w:cs="Times New Roman"/>
          <w:i/>
          <w:iCs/>
        </w:rPr>
        <w:t>et al.</w:t>
      </w:r>
      <w:r w:rsidR="00837E3C" w:rsidRPr="00837E3C">
        <w:rPr>
          <w:rFonts w:ascii="Cambria" w:cs="Times New Roman"/>
        </w:rPr>
        <w:t>, 2014)</w:t>
      </w:r>
      <w:r w:rsidR="006A64FE">
        <w:fldChar w:fldCharType="end"/>
      </w:r>
      <w:r>
        <w:t>.</w:t>
      </w:r>
    </w:p>
    <w:p w14:paraId="3244B6D5" w14:textId="3C022FB7" w:rsidR="002D1780" w:rsidRDefault="00B32D78" w:rsidP="004E19F8">
      <w:pPr>
        <w:spacing w:line="480" w:lineRule="auto"/>
        <w:ind w:firstLine="720"/>
        <w:contextualSpacing/>
      </w:pPr>
      <w:r>
        <w:t xml:space="preserve">In some cases, ecosystem interactions were included in </w:t>
      </w:r>
      <w:r w:rsidR="004E4DE9">
        <w:t xml:space="preserve">exploratory </w:t>
      </w:r>
      <w:r>
        <w:t xml:space="preserve">model runs, but not the </w:t>
      </w:r>
      <w:r w:rsidR="004E4DE9">
        <w:t xml:space="preserve">final </w:t>
      </w:r>
      <w:r>
        <w:t xml:space="preserve">model used to develop management advice.  </w:t>
      </w:r>
      <w:r w:rsidR="004E19F8">
        <w:t>Our scores</w:t>
      </w:r>
      <w:r w:rsidR="00463DAA">
        <w:t xml:space="preserve"> </w:t>
      </w:r>
      <w:r w:rsidR="004E19F8">
        <w:t xml:space="preserve">reflect the level of </w:t>
      </w:r>
      <w:r w:rsidR="002D1780">
        <w:t xml:space="preserve">consideration </w:t>
      </w:r>
      <w:r w:rsidR="004E19F8">
        <w:t xml:space="preserve">given to </w:t>
      </w:r>
      <w:r w:rsidR="002D1780">
        <w:t xml:space="preserve">each </w:t>
      </w:r>
      <w:r w:rsidR="00463DAA">
        <w:t>category</w:t>
      </w:r>
      <w:r w:rsidR="002D1780">
        <w:t xml:space="preserve"> of ecosystem interaction</w:t>
      </w:r>
      <w:r w:rsidR="004E19F8">
        <w:t xml:space="preserve"> as reflected in the final stock assessment report</w:t>
      </w:r>
      <w:r w:rsidR="002D1780">
        <w:t>, not whether the final model used for decision-making</w:t>
      </w:r>
      <w:r w:rsidR="004E19F8">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5B5C6D3C" w:rsidR="00DB608A" w:rsidRPr="004030AC" w:rsidRDefault="00463DAA" w:rsidP="00DB608A">
      <w:pPr>
        <w:spacing w:line="480" w:lineRule="auto"/>
        <w:contextualSpacing/>
        <w:rPr>
          <w:i/>
        </w:rPr>
      </w:pPr>
      <w:r w:rsidRPr="004030AC">
        <w:rPr>
          <w:i/>
        </w:rPr>
        <w:t>Potential explanatory factors: s</w:t>
      </w:r>
      <w:r w:rsidR="00DB608A" w:rsidRPr="004030AC">
        <w:rPr>
          <w:i/>
        </w:rPr>
        <w:t>tock status</w:t>
      </w:r>
      <w:r w:rsidRPr="004030AC">
        <w:rPr>
          <w:i/>
        </w:rPr>
        <w:t xml:space="preserve">, availability of </w:t>
      </w:r>
      <w:del w:id="1" w:author="Microsoft Office User" w:date="2018-03-13T15:58:00Z">
        <w:r w:rsidRPr="004030AC" w:rsidDel="006B6EB2">
          <w:rPr>
            <w:i/>
          </w:rPr>
          <w:delText xml:space="preserve">diet </w:delText>
        </w:r>
      </w:del>
      <w:ins w:id="2" w:author="Microsoft Office User" w:date="2018-03-13T15:58:00Z">
        <w:r w:rsidR="006B6EB2">
          <w:rPr>
            <w:i/>
          </w:rPr>
          <w:t>stomach contents</w:t>
        </w:r>
        <w:r w:rsidR="006B6EB2" w:rsidRPr="004030AC">
          <w:rPr>
            <w:i/>
          </w:rPr>
          <w:t xml:space="preserve"> </w:t>
        </w:r>
      </w:ins>
      <w:r w:rsidRPr="004030AC">
        <w:rPr>
          <w:i/>
        </w:rPr>
        <w:t xml:space="preserve">data, </w:t>
      </w:r>
      <w:r w:rsidR="005D25C6">
        <w:rPr>
          <w:i/>
        </w:rPr>
        <w:t xml:space="preserve">and </w:t>
      </w:r>
      <w:r w:rsidRPr="004030AC">
        <w:rPr>
          <w:i/>
        </w:rPr>
        <w:t>life history types</w:t>
      </w:r>
    </w:p>
    <w:p w14:paraId="6CD8B31A" w14:textId="17EC6611" w:rsidR="00F5589F" w:rsidRPr="00F5589F" w:rsidRDefault="004B3030" w:rsidP="00DB608A">
      <w:pPr>
        <w:spacing w:line="480" w:lineRule="auto"/>
        <w:contextualSpacing/>
        <w:rPr>
          <w:i/>
        </w:rPr>
      </w:pPr>
      <w:r w:rsidRPr="004030AC">
        <w:tab/>
        <w:t xml:space="preserve">We </w:t>
      </w:r>
      <w:r w:rsidR="00984EBF" w:rsidRPr="004030AC">
        <w:t>explored</w:t>
      </w:r>
      <w:r w:rsidRPr="004030AC">
        <w:t xml:space="preserve"> </w:t>
      </w:r>
      <w:r w:rsidR="00984EBF" w:rsidRPr="004030AC">
        <w:t xml:space="preserve">how </w:t>
      </w:r>
      <w:r w:rsidRPr="004030AC">
        <w:t>characteristics</w:t>
      </w:r>
      <w:r w:rsidR="00984EBF" w:rsidRPr="004030AC">
        <w:t xml:space="preserve"> of</w:t>
      </w:r>
      <w:r w:rsidR="00984EBF">
        <w:t xml:space="preserve"> the target stocks and the context surrounding their management might influence their stock assessments by exploring </w:t>
      </w:r>
      <w:r w:rsidR="005D25C6">
        <w:t xml:space="preserve">three </w:t>
      </w:r>
      <w:r w:rsidR="00984EBF">
        <w:t xml:space="preserve">aspects.  First, we categorized </w:t>
      </w:r>
      <w:r w:rsidR="00DB608A">
        <w:t xml:space="preserve">stock </w:t>
      </w:r>
      <w:r w:rsidR="00984EBF">
        <w:t xml:space="preserve">status </w:t>
      </w:r>
      <w:r w:rsidR="00DB608A">
        <w:t xml:space="preserve">based on its designation </w:t>
      </w:r>
      <w:r w:rsidR="00FF0B1A">
        <w:t xml:space="preserve">by NOAA </w:t>
      </w:r>
      <w:r w:rsidR="00DB608A">
        <w:t xml:space="preserve">during the period from 2001 to 2005.  We chose this period because NOAA’s Fish Stock Sustainability Index (FSSI) began tracking overfished status in 2001, and the oldest assessment in our database was from 2006. If the stock was </w:t>
      </w:r>
      <w:r w:rsidR="00E77A5A">
        <w:t>given</w:t>
      </w:r>
      <w:r w:rsidR="00DB608A">
        <w:t xml:space="preserve"> an overfished status designation </w:t>
      </w:r>
      <w:r w:rsidR="001033C5">
        <w:t xml:space="preserve">(defined on a stock by stock basis) </w:t>
      </w:r>
      <w:r w:rsidR="00DB608A">
        <w:t xml:space="preserve">during any one of those years, we </w:t>
      </w:r>
      <w:r w:rsidR="00DB608A">
        <w:lastRenderedPageBreak/>
        <w:t xml:space="preserve">considered it “overfished” for the purposes of this analysis.  </w:t>
      </w:r>
      <w:r w:rsidR="00984EBF">
        <w:t xml:space="preserve">Second, we explored </w:t>
      </w:r>
      <w:r w:rsidR="001033C5">
        <w:t xml:space="preserve">how </w:t>
      </w:r>
      <w:r w:rsidR="001033C5" w:rsidRPr="00485D05">
        <w:rPr>
          <w:highlight w:val="yellow"/>
        </w:rPr>
        <w:t>regional differences in stomach contents analysis programs i</w:t>
      </w:r>
      <w:r w:rsidR="001033C5">
        <w:t>nfluenced</w:t>
      </w:r>
      <w:r w:rsidR="00984EBF">
        <w:t xml:space="preserve"> the potential to include information on </w:t>
      </w:r>
      <w:r w:rsidR="002C3E65">
        <w:t xml:space="preserve">predation </w:t>
      </w:r>
      <w:r w:rsidR="00984EBF">
        <w:t xml:space="preserve">and </w:t>
      </w:r>
      <w:r w:rsidR="002C3E65">
        <w:t xml:space="preserve">diets </w:t>
      </w:r>
      <w:r w:rsidR="00E77A5A">
        <w:t xml:space="preserve">of target stocks in assessment reports. </w:t>
      </w:r>
      <w:r w:rsidR="00DB608A">
        <w:t>The Northeast Fisheries Science Center</w:t>
      </w:r>
      <w:ins w:id="3" w:author="Microsoft Office User" w:date="2018-03-13T15:42:00Z">
        <w:r w:rsidR="005E624F">
          <w:t xml:space="preserve"> (</w:t>
        </w:r>
        <w:r w:rsidR="005E624F" w:rsidRPr="006A0358">
          <w:t>https://www.nefsc.noaa.gov/femad/pbb/fwdp/databases.html</w:t>
        </w:r>
        <w:r w:rsidR="005E624F">
          <w:t xml:space="preserve">) and </w:t>
        </w:r>
      </w:ins>
      <w:del w:id="4" w:author="Microsoft Office User" w:date="2018-03-13T15:42:00Z">
        <w:r w:rsidR="00DB608A" w:rsidDel="005E624F">
          <w:delText xml:space="preserve"> and </w:delText>
        </w:r>
      </w:del>
      <w:r w:rsidR="00DB608A">
        <w:t xml:space="preserve">Alaska Fisheries Science Center </w:t>
      </w:r>
      <w:ins w:id="5" w:author="Microsoft Office User" w:date="2018-03-13T15:42:00Z">
        <w:r w:rsidR="005E624F">
          <w:t>(</w:t>
        </w:r>
        <w:r w:rsidR="005E624F">
          <w:fldChar w:fldCharType="begin"/>
        </w:r>
        <w:r w:rsidR="005E624F">
          <w:instrText xml:space="preserve"> HYPERLINK "</w:instrText>
        </w:r>
        <w:r w:rsidR="005E624F" w:rsidRPr="006A0358">
          <w:instrText>https://access.afsc.noaa.gov/REEM/WebDietData/DietDataIntro.php</w:instrText>
        </w:r>
        <w:r w:rsidR="005E624F">
          <w:instrText xml:space="preserve">" </w:instrText>
        </w:r>
        <w:r w:rsidR="005E624F">
          <w:fldChar w:fldCharType="separate"/>
        </w:r>
        <w:r w:rsidR="005E624F" w:rsidRPr="00CB1A20">
          <w:rPr>
            <w:rStyle w:val="Hyperlink"/>
          </w:rPr>
          <w:t>https://access.afsc.noaa.gov/REEM/WebDietData/DietDataIntro.php</w:t>
        </w:r>
        <w:r w:rsidR="005E624F">
          <w:fldChar w:fldCharType="end"/>
        </w:r>
      </w:ins>
      <w:ins w:id="6" w:author="Microsoft Office User" w:date="2018-03-13T14:56:00Z">
        <w:r w:rsidR="00485D05">
          <w:t xml:space="preserve">) </w:t>
        </w:r>
      </w:ins>
      <w:r w:rsidR="00DB608A">
        <w:t xml:space="preserve">have long-standing stomach </w:t>
      </w:r>
      <w:r w:rsidR="00B32D78">
        <w:t xml:space="preserve">contents analysis programs </w:t>
      </w:r>
      <w:r w:rsidR="00DB608A">
        <w:t>and sampling as 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Third, we </w:t>
      </w:r>
      <w:r w:rsidR="00F5589F">
        <w:t>categorized each target stock as one of four ecological “types” that combine information about taxonomy, habitat, and functional role in the ecosystem: small pelagic</w:t>
      </w:r>
      <w:r w:rsidR="00FF0B1A">
        <w:t xml:space="preserve"> fishes,</w:t>
      </w:r>
      <w:r w:rsidR="00F5589F">
        <w:t xml:space="preserve"> </w:t>
      </w:r>
      <w:proofErr w:type="spellStart"/>
      <w:r w:rsidR="00F5589F">
        <w:t>groundfis</w:t>
      </w:r>
      <w:r w:rsidR="00E77A5A">
        <w:t>h</w:t>
      </w:r>
      <w:proofErr w:type="spellEnd"/>
      <w:r w:rsidR="00E77A5A">
        <w:t>, benthic invertebrates, or medium</w:t>
      </w:r>
      <w:r w:rsidR="00F5589F">
        <w:t>/large pelagic</w:t>
      </w:r>
      <w:r w:rsidR="00FF0B1A">
        <w:t xml:space="preserve"> fishes</w:t>
      </w:r>
      <w:r w:rsidR="00F5589F">
        <w:t>.</w:t>
      </w:r>
      <w:r w:rsidR="00E77A5A">
        <w:t xml:space="preserve"> </w:t>
      </w:r>
      <w:ins w:id="7" w:author="Microsoft Office User" w:date="2018-03-13T14:56:00Z">
        <w:r w:rsidR="00485D05">
          <w:t xml:space="preserve"> We </w:t>
        </w:r>
      </w:ins>
      <w:ins w:id="8" w:author="Microsoft Office User" w:date="2018-03-13T15:25:00Z">
        <w:r w:rsidR="001E6CE9">
          <w:t xml:space="preserve">evaluated statistical support for our hypotheses by comparing </w:t>
        </w:r>
      </w:ins>
      <w:ins w:id="9" w:author="Microsoft Office User" w:date="2018-03-13T15:26:00Z">
        <w:r w:rsidR="001E6CE9">
          <w:t xml:space="preserve">the number of </w:t>
        </w:r>
      </w:ins>
      <w:ins w:id="10" w:author="Microsoft Office User" w:date="2018-03-13T14:56:00Z">
        <w:r w:rsidR="00485D05">
          <w:t>stock assessment reports</w:t>
        </w:r>
      </w:ins>
      <w:ins w:id="11" w:author="Microsoft Office User" w:date="2018-03-13T15:25:00Z">
        <w:r w:rsidR="001E6CE9">
          <w:t xml:space="preserve"> with scores of 2</w:t>
        </w:r>
      </w:ins>
      <w:ins w:id="12" w:author="Microsoft Office User" w:date="2018-03-13T15:27:00Z">
        <w:r w:rsidR="001E6CE9">
          <w:t xml:space="preserve"> or higher</w:t>
        </w:r>
      </w:ins>
      <w:ins w:id="13" w:author="Microsoft Office User" w:date="2018-03-13T15:25:00Z">
        <w:r w:rsidR="001E6CE9">
          <w:t xml:space="preserve"> </w:t>
        </w:r>
      </w:ins>
      <w:ins w:id="14" w:author="Microsoft Office User" w:date="2018-03-13T15:26:00Z">
        <w:r w:rsidR="001E6CE9">
          <w:t xml:space="preserve">with </w:t>
        </w:r>
      </w:ins>
      <w:ins w:id="15" w:author="Microsoft Office User" w:date="2018-03-13T15:27:00Z">
        <w:r w:rsidR="001E6CE9">
          <w:t xml:space="preserve">the number of </w:t>
        </w:r>
      </w:ins>
      <w:ins w:id="16" w:author="Microsoft Office User" w:date="2018-03-13T15:26:00Z">
        <w:r w:rsidR="001E6CE9">
          <w:t xml:space="preserve">reports scoring 1 or lower </w:t>
        </w:r>
      </w:ins>
      <w:ins w:id="17" w:author="Microsoft Office User" w:date="2018-03-13T14:58:00Z">
        <w:r w:rsidR="00485D05">
          <w:t xml:space="preserve">in each category using non-parametric </w:t>
        </w:r>
      </w:ins>
      <w:ins w:id="18" w:author="Microsoft Office User" w:date="2018-03-13T15:31:00Z">
        <w:r w:rsidR="001E6CE9">
          <w:t xml:space="preserve">one-sided </w:t>
        </w:r>
      </w:ins>
      <w:ins w:id="19" w:author="Microsoft Office User" w:date="2018-03-13T14:58:00Z">
        <w:r w:rsidR="00485D05">
          <w:t>Mann-Whitney U</w:t>
        </w:r>
      </w:ins>
      <w:ins w:id="20" w:author="Microsoft Office User" w:date="2018-03-13T14:59:00Z">
        <w:r w:rsidR="00485D05">
          <w:t>-</w:t>
        </w:r>
      </w:ins>
      <w:ins w:id="21" w:author="Microsoft Office User" w:date="2018-03-13T14:58:00Z">
        <w:r w:rsidR="00485D05">
          <w:t>tests.</w:t>
        </w:r>
      </w:ins>
    </w:p>
    <w:p w14:paraId="1126D968" w14:textId="71FA5A3F" w:rsidR="002D1780" w:rsidRPr="00AD29D4" w:rsidRDefault="009B7F46" w:rsidP="00BC2635">
      <w:pPr>
        <w:spacing w:line="480" w:lineRule="auto"/>
        <w:contextualSpacing/>
        <w:outlineLvl w:val="0"/>
        <w:rPr>
          <w:b/>
        </w:rPr>
      </w:pPr>
      <w:r w:rsidRPr="00AD29D4">
        <w:rPr>
          <w:b/>
        </w:rPr>
        <w:t>Results</w:t>
      </w:r>
    </w:p>
    <w:p w14:paraId="1A6F34F6" w14:textId="5C2E14FB" w:rsidR="002D1780" w:rsidRDefault="002D1780" w:rsidP="00AD29D4">
      <w:pPr>
        <w:spacing w:line="480" w:lineRule="auto"/>
        <w:ind w:firstLine="720"/>
        <w:contextualSpacing/>
      </w:pPr>
      <w:r>
        <w:t xml:space="preserve">The quality and quantity of inclusion of </w:t>
      </w:r>
      <w:r w:rsidR="00C70DA8">
        <w:t xml:space="preserve">the six </w:t>
      </w:r>
      <w:r w:rsidR="001F3BF7">
        <w:t xml:space="preserve">fishery and </w:t>
      </w:r>
      <w:r>
        <w:t xml:space="preserve">ecosystem interactions </w:t>
      </w:r>
      <w:r w:rsidR="007C3ADB">
        <w:t xml:space="preserve">within the </w:t>
      </w:r>
      <w:r w:rsidR="00BC2635">
        <w:t>206</w:t>
      </w:r>
      <w:r>
        <w:t xml:space="preserve"> recent stock assessments var</w:t>
      </w:r>
      <w:r w:rsidR="000D0644">
        <w:t>ied dramatically (Figure 1</w:t>
      </w:r>
      <w:r>
        <w:t xml:space="preserve">). </w:t>
      </w:r>
      <w:r w:rsidR="001F3BF7">
        <w:t>Fishery interactions</w:t>
      </w:r>
      <w:r w:rsidR="007F44F0">
        <w:t>, specifically b</w:t>
      </w:r>
      <w:r>
        <w:t xml:space="preserve">ycatch of the target species (40 percent of </w:t>
      </w:r>
      <w:r w:rsidR="00BC2635">
        <w:t>assessments</w:t>
      </w:r>
      <w:r>
        <w:t>)</w:t>
      </w:r>
      <w:r w:rsidR="007F44F0">
        <w:t>,</w:t>
      </w:r>
      <w:r>
        <w:t xml:space="preserve"> w</w:t>
      </w:r>
      <w:r w:rsidR="001F3BF7">
        <w:t>ere</w:t>
      </w:r>
      <w:r>
        <w:t xml:space="preserve"> the most common interaction included in quantitative approaches</w:t>
      </w:r>
      <w:r w:rsidR="009B7F46">
        <w:t xml:space="preserve">. </w:t>
      </w:r>
      <w:r w:rsidR="00A64052">
        <w:t>Q</w:t>
      </w:r>
      <w:r>
        <w:t>uantitative incorporation of other interactions into assessments was less common</w:t>
      </w:r>
      <w:r w:rsidR="00570813">
        <w:t xml:space="preserve">, but 24 percent of assessment reports included at least one </w:t>
      </w:r>
      <w:r w:rsidR="001033C5">
        <w:t xml:space="preserve">of the other </w:t>
      </w:r>
      <w:r w:rsidR="00570813">
        <w:t>ecosystem factor</w:t>
      </w:r>
      <w:r w:rsidR="001033C5">
        <w:t>s</w:t>
      </w:r>
      <w:r w:rsidR="00570813">
        <w:t xml:space="preserve"> quantitatively</w:t>
      </w:r>
      <w:r>
        <w:t xml:space="preserve">. </w:t>
      </w:r>
      <w:r w:rsidR="00A64052">
        <w:t>Of those, 11</w:t>
      </w:r>
      <w:r>
        <w:t xml:space="preserve"> percent of stock assessments included habitat</w:t>
      </w:r>
      <w:r w:rsidR="00BC2635">
        <w:t>, 14 percent included environmental</w:t>
      </w:r>
      <w:r>
        <w:t xml:space="preserve"> or oceanographic conditions, while </w:t>
      </w:r>
      <w:r w:rsidR="00BC2635">
        <w:t>1</w:t>
      </w:r>
      <w:r>
        <w:t xml:space="preserve"> percent included </w:t>
      </w:r>
      <w:r w:rsidR="000D0644">
        <w:t xml:space="preserve">the effects of </w:t>
      </w:r>
      <w:r>
        <w:t xml:space="preserve">predation.  </w:t>
      </w:r>
      <w:r w:rsidR="00182A9B">
        <w:t xml:space="preserve">Bycatch of other species and competition were never </w:t>
      </w:r>
      <w:r>
        <w:t>incorporated quantitative</w:t>
      </w:r>
      <w:r w:rsidR="00182A9B">
        <w:t>ly</w:t>
      </w:r>
      <w:r>
        <w:t>.</w:t>
      </w:r>
    </w:p>
    <w:p w14:paraId="6DD01DCB" w14:textId="647390AE" w:rsidR="003C6A97" w:rsidRDefault="00BA2DEE" w:rsidP="00AD29D4">
      <w:pPr>
        <w:spacing w:line="480" w:lineRule="auto"/>
        <w:ind w:firstLine="720"/>
        <w:contextualSpacing/>
      </w:pPr>
      <w:r>
        <w:t>Most a</w:t>
      </w:r>
      <w:r w:rsidR="00AF632A">
        <w:t xml:space="preserve">ssessments that scored a 3 in one </w:t>
      </w:r>
      <w:r w:rsidR="00C065BA">
        <w:t xml:space="preserve">or </w:t>
      </w:r>
      <w:r w:rsidR="00AF632A">
        <w:t>more categories in</w:t>
      </w:r>
      <w:r>
        <w:t xml:space="preserve">cluded ecosystem information to filter or correct observations of the </w:t>
      </w:r>
      <w:r w:rsidR="006E671C">
        <w:t xml:space="preserve">assessed </w:t>
      </w:r>
      <w:r>
        <w:t xml:space="preserve">species in fishery dependent or independent surveys </w:t>
      </w:r>
      <w:r w:rsidR="00AC0C3B">
        <w:t xml:space="preserve">(Table </w:t>
      </w:r>
      <w:r w:rsidR="00B4089A">
        <w:t>S</w:t>
      </w:r>
      <w:r w:rsidR="00AC0C3B">
        <w:t>1)</w:t>
      </w:r>
      <w:r w:rsidR="006A64FE">
        <w:t xml:space="preserve">.  </w:t>
      </w:r>
      <w:r w:rsidR="00EE4EFA">
        <w:t>Of 2</w:t>
      </w:r>
      <w:ins w:id="22" w:author="Microsoft Office User" w:date="2018-03-19T17:31:00Z">
        <w:r w:rsidR="004907A4">
          <w:t>3</w:t>
        </w:r>
      </w:ins>
      <w:del w:id="23" w:author="Microsoft Office User" w:date="2018-03-19T17:31:00Z">
        <w:r w:rsidR="00EE4EFA" w:rsidDel="004907A4">
          <w:delText>2</w:delText>
        </w:r>
      </w:del>
      <w:r w:rsidR="00EE4EFA">
        <w:t xml:space="preserve"> assessments that included habitat,</w:t>
      </w:r>
      <w:r w:rsidR="003C6A97">
        <w:t xml:space="preserve"> 1</w:t>
      </w:r>
      <w:ins w:id="24" w:author="Microsoft Office User" w:date="2018-03-19T17:31:00Z">
        <w:r w:rsidR="004907A4">
          <w:t>9</w:t>
        </w:r>
      </w:ins>
      <w:bookmarkStart w:id="25" w:name="_GoBack"/>
      <w:bookmarkEnd w:id="25"/>
      <w:del w:id="26" w:author="Microsoft Office User" w:date="2018-03-19T17:31:00Z">
        <w:r w:rsidR="003C6A97" w:rsidDel="004907A4">
          <w:delText>8</w:delText>
        </w:r>
      </w:del>
      <w:r>
        <w:t xml:space="preserve"> used </w:t>
      </w:r>
      <w:r w:rsidR="003318DA">
        <w:t xml:space="preserve">habitat factors to filter </w:t>
      </w:r>
      <w:r w:rsidR="007C3ADB">
        <w:t xml:space="preserve">survey </w:t>
      </w:r>
      <w:r w:rsidR="003318DA">
        <w:t>observations or correct catchability.  In those assessments</w:t>
      </w:r>
      <w:r w:rsidR="006E671C">
        <w:t>,</w:t>
      </w:r>
      <w:r w:rsidR="003318DA">
        <w:t xml:space="preserve"> habitat was characterized by </w:t>
      </w:r>
      <w:r>
        <w:t xml:space="preserve">bottom depth, bottom type, or the presence of co-occurring species.  </w:t>
      </w:r>
      <w:r w:rsidR="003C6A97">
        <w:t>Three</w:t>
      </w:r>
      <w:r>
        <w:t xml:space="preserve"> assessments </w:t>
      </w:r>
      <w:r w:rsidR="003C6A97">
        <w:t xml:space="preserve">for invertebrate bivalves </w:t>
      </w:r>
      <w:commentRangeStart w:id="27"/>
      <w:r w:rsidR="003C6A97">
        <w:t xml:space="preserve">(Atlantic </w:t>
      </w:r>
      <w:proofErr w:type="spellStart"/>
      <w:r w:rsidR="003C6A97">
        <w:t>surfclam</w:t>
      </w:r>
      <w:proofErr w:type="spellEnd"/>
      <w:r w:rsidR="003C6A97">
        <w:t>, ocean quahog, sea scallop</w:t>
      </w:r>
      <w:commentRangeEnd w:id="27"/>
      <w:r w:rsidR="006D68E8">
        <w:rPr>
          <w:rStyle w:val="CommentReference"/>
          <w:rFonts w:ascii="Times New Roman" w:hAnsi="Times New Roman"/>
        </w:rPr>
        <w:commentReference w:id="27"/>
      </w:r>
      <w:r w:rsidR="003C6A97">
        <w:t xml:space="preserve">) </w:t>
      </w:r>
      <w:r>
        <w:t xml:space="preserve">included total habitat area </w:t>
      </w:r>
      <w:r w:rsidR="003C6A97">
        <w:t xml:space="preserve">to inform the </w:t>
      </w:r>
      <w:r w:rsidR="003C6A97">
        <w:lastRenderedPageBreak/>
        <w:t xml:space="preserve">biomass estimate. One assessment (Gulf of Alaska demersal shelf rockfish) used the area of rocky habitat as a multiplier for densities observed in the survey. </w:t>
      </w:r>
    </w:p>
    <w:p w14:paraId="5877FF22" w14:textId="38ACE11B" w:rsidR="00686FBE" w:rsidRDefault="00686FBE" w:rsidP="00AD29D4">
      <w:pPr>
        <w:spacing w:line="480" w:lineRule="auto"/>
        <w:ind w:firstLine="720"/>
        <w:contextualSpacing/>
      </w:pPr>
      <w:r>
        <w:t>Twenty-nine a</w:t>
      </w:r>
      <w:r w:rsidR="00312801">
        <w:t>ssessment models</w:t>
      </w:r>
      <w:r w:rsidR="00AC0C3B">
        <w:t xml:space="preserve"> </w:t>
      </w:r>
      <w:r w:rsidR="00312801">
        <w:t xml:space="preserve">quantitatively </w:t>
      </w:r>
      <w:r w:rsidR="00AC0C3B">
        <w:t>included climate</w:t>
      </w:r>
      <w:r>
        <w:t>, and</w:t>
      </w:r>
      <w:r w:rsidR="00AC0C3B">
        <w:t xml:space="preserve"> </w:t>
      </w:r>
      <w:r w:rsidR="00312801">
        <w:t xml:space="preserve">did so in more diverse ways than </w:t>
      </w:r>
      <w:r w:rsidR="005A7595">
        <w:t xml:space="preserve">for </w:t>
      </w:r>
      <w:r w:rsidR="00312801">
        <w:t xml:space="preserve">habitat.  </w:t>
      </w:r>
      <w:r>
        <w:t>About half used temperature as a covariate for catchability or an index of abundance.  Four salmon stock assessments used environmental covariates to forecast returns</w:t>
      </w:r>
      <w:r w:rsidR="00FF0B1A">
        <w:t xml:space="preserve"> of adult fish</w:t>
      </w:r>
      <w:r>
        <w:t>. Five assessments used temperature or other environmental indices to predict recruitment.  Growth was modeled as temperature-dependent in one assessment</w:t>
      </w:r>
      <w:r w:rsidR="009E6E42">
        <w:t xml:space="preserve"> (Bering Sea-Aleutian Islands yellowfin sole)</w:t>
      </w:r>
      <w:r>
        <w:t>, and in another</w:t>
      </w:r>
      <w:r w:rsidR="009E6E42">
        <w:t xml:space="preserve"> growth was time-varying with </w:t>
      </w:r>
      <w:r w:rsidR="00FF0B1A">
        <w:t>phases of the Pacific Decadal Oscillation (PDO)</w:t>
      </w:r>
      <w:r w:rsidR="009E6E42">
        <w:t xml:space="preserve"> (Southern Pacific Coast </w:t>
      </w:r>
      <w:proofErr w:type="spellStart"/>
      <w:r w:rsidR="009E6E42">
        <w:t>chilipepper</w:t>
      </w:r>
      <w:proofErr w:type="spellEnd"/>
      <w:r w:rsidR="009E6E42">
        <w:t xml:space="preserve"> rockfish)</w:t>
      </w:r>
      <w:r>
        <w:t>.</w:t>
      </w:r>
      <w:r w:rsidR="005F5B6A">
        <w:t xml:space="preserve"> </w:t>
      </w:r>
      <w:r w:rsidR="00A64052">
        <w:t xml:space="preserve">The </w:t>
      </w:r>
      <w:r w:rsidR="005F5B6A">
        <w:t xml:space="preserve">Gulf of Mexico Gag </w:t>
      </w:r>
      <w:r w:rsidR="00A64052">
        <w:t xml:space="preserve">assessment </w:t>
      </w:r>
      <w:r w:rsidR="003D111F">
        <w:t xml:space="preserve">used </w:t>
      </w:r>
      <w:r w:rsidR="005F5B6A">
        <w:t xml:space="preserve">an environmentally driven mortality parameter to </w:t>
      </w:r>
      <w:r w:rsidR="005A7595">
        <w:t>account for red-tide events</w:t>
      </w:r>
      <w:r w:rsidR="005D25C6">
        <w:t>.</w:t>
      </w:r>
      <w:r w:rsidR="00114651">
        <w:t xml:space="preserve"> </w:t>
      </w:r>
      <w:r w:rsidR="005A7595">
        <w:t>Catches were assigned to U.S. or Mexican fleets based on temperature</w:t>
      </w:r>
      <w:r w:rsidR="00F82070">
        <w:t xml:space="preserve"> (which influences spatial distribution of the stock)</w:t>
      </w:r>
      <w:r w:rsidR="005A7595">
        <w:t xml:space="preserve"> in the Pacific sardine assessment. </w:t>
      </w:r>
    </w:p>
    <w:p w14:paraId="76076E45" w14:textId="4BAD2998" w:rsidR="006A64FE" w:rsidRDefault="00A81A44" w:rsidP="00AD29D4">
      <w:pPr>
        <w:spacing w:line="480" w:lineRule="auto"/>
        <w:ind w:firstLine="720"/>
        <w:contextualSpacing/>
      </w:pPr>
      <w:r>
        <w:t>Predation was included quantitatively in three ass</w:t>
      </w:r>
      <w:r w:rsidR="00F033B4">
        <w:t>essment reports</w:t>
      </w:r>
      <w:r>
        <w:t xml:space="preserve">. </w:t>
      </w:r>
      <w:r w:rsidR="00F033B4">
        <w:t xml:space="preserve">Time-varying natural mortality informed by predator abundance was investigated for </w:t>
      </w:r>
      <w:r>
        <w:t>butterfish</w:t>
      </w:r>
      <w:r w:rsidR="00F033B4">
        <w:t xml:space="preserve"> and Atlantic herring</w:t>
      </w:r>
      <w:r w:rsidR="00225846">
        <w:t xml:space="preserve"> (but </w:t>
      </w:r>
      <w:r w:rsidR="00F82070">
        <w:t xml:space="preserve">was </w:t>
      </w:r>
      <w:r w:rsidR="00225846">
        <w:t>not retained in the final model</w:t>
      </w:r>
      <w:r w:rsidR="00F82070">
        <w:t xml:space="preserve"> for either stock</w:t>
      </w:r>
      <w:r w:rsidR="00225846">
        <w:t>)</w:t>
      </w:r>
      <w:r w:rsidR="00F033B4">
        <w:t xml:space="preserve">. </w:t>
      </w:r>
      <w:r w:rsidR="00225846">
        <w:t xml:space="preserve">Predator abundance was used as an indicator of year-class strength for </w:t>
      </w:r>
      <w:proofErr w:type="spellStart"/>
      <w:r w:rsidR="00225846">
        <w:t>shortbelly</w:t>
      </w:r>
      <w:proofErr w:type="spellEnd"/>
      <w:r w:rsidR="00225846">
        <w:t xml:space="preserve"> rockfish.  The Atlantic herring assessment also investigated an index of an </w:t>
      </w:r>
      <w:commentRangeStart w:id="28"/>
      <w:r w:rsidR="00225846">
        <w:t xml:space="preserve">egg predator </w:t>
      </w:r>
      <w:commentRangeEnd w:id="28"/>
      <w:r w:rsidR="000757BE">
        <w:rPr>
          <w:rStyle w:val="CommentReference"/>
          <w:rFonts w:ascii="Times New Roman" w:hAnsi="Times New Roman"/>
        </w:rPr>
        <w:commentReference w:id="28"/>
      </w:r>
      <w:r w:rsidR="00225846">
        <w:t>to predict recruitment.</w:t>
      </w:r>
    </w:p>
    <w:p w14:paraId="374F9477" w14:textId="50DBC91B" w:rsidR="002D1780" w:rsidRDefault="00926450" w:rsidP="001D0777">
      <w:pPr>
        <w:spacing w:line="480" w:lineRule="auto"/>
        <w:contextualSpacing/>
      </w:pPr>
      <w:ins w:id="29" w:author="Microsoft Office User" w:date="2018-03-19T17:26:00Z">
        <w:r w:rsidRPr="00926450">
          <w:drawing>
            <wp:inline distT="0" distB="0" distL="0" distR="0" wp14:anchorId="1ABEE687" wp14:editId="289E9B17">
              <wp:extent cx="4660900" cy="303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0900" cy="3035300"/>
                      </a:xfrm>
                      <a:prstGeom prst="rect">
                        <a:avLst/>
                      </a:prstGeom>
                    </pic:spPr>
                  </pic:pic>
                </a:graphicData>
              </a:graphic>
            </wp:inline>
          </w:drawing>
        </w:r>
      </w:ins>
      <w:del w:id="30" w:author="Microsoft Office User" w:date="2018-03-19T17:25:00Z">
        <w:r w:rsidR="00235B8E" w:rsidRPr="00235B8E" w:rsidDel="00926450">
          <w:rPr>
            <w:noProof/>
          </w:rPr>
          <w:drawing>
            <wp:inline distT="0" distB="0" distL="0" distR="0" wp14:anchorId="1C316A13" wp14:editId="086EF476">
              <wp:extent cx="4724400" cy="250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4400" cy="2501900"/>
                      </a:xfrm>
                      <a:prstGeom prst="rect">
                        <a:avLst/>
                      </a:prstGeom>
                    </pic:spPr>
                  </pic:pic>
                </a:graphicData>
              </a:graphic>
            </wp:inline>
          </w:drawing>
        </w:r>
      </w:del>
    </w:p>
    <w:p w14:paraId="02FF5D92" w14:textId="417AD891" w:rsidR="002D1780" w:rsidRDefault="002D1780" w:rsidP="001D0777">
      <w:pPr>
        <w:spacing w:line="480" w:lineRule="auto"/>
        <w:contextualSpacing/>
      </w:pPr>
      <w:r w:rsidRPr="00AD29D4">
        <w:rPr>
          <w:b/>
        </w:rPr>
        <w:lastRenderedPageBreak/>
        <w:t xml:space="preserve">Figure </w:t>
      </w:r>
      <w:r w:rsidR="00DC40D6">
        <w:rPr>
          <w:b/>
        </w:rPr>
        <w:t>1</w:t>
      </w:r>
      <w:r>
        <w:t xml:space="preserve">. Inclusion of </w:t>
      </w:r>
      <w:r w:rsidR="00114651">
        <w:t xml:space="preserve">fishery and </w:t>
      </w:r>
      <w:r>
        <w:t>ecosystem interactions across interaction types.  Each bar represents the p</w:t>
      </w:r>
      <w:r w:rsidR="00BC2635">
        <w:t>roportion</w:t>
      </w:r>
      <w:r>
        <w:t xml:space="preserve"> of assessment reports that received each score across topics (n=</w:t>
      </w:r>
      <w:r w:rsidR="00BC2635">
        <w:t>206</w:t>
      </w:r>
      <w:r>
        <w:t xml:space="preserve">).  </w:t>
      </w:r>
      <w:r w:rsidR="00423877">
        <w:t xml:space="preserve">Shading increases with scores: </w:t>
      </w:r>
      <w:r>
        <w:t xml:space="preserve">background information (1), qualitative inclusion of information (2), or quantitative inclusion (3). </w:t>
      </w:r>
    </w:p>
    <w:p w14:paraId="25DC386A" w14:textId="18116C02" w:rsidR="00AB7AEB" w:rsidRDefault="00114651" w:rsidP="003824FA">
      <w:pPr>
        <w:spacing w:line="480" w:lineRule="auto"/>
        <w:ind w:firstLine="720"/>
        <w:contextualSpacing/>
      </w:pPr>
      <w:r>
        <w:t>Fishery and e</w:t>
      </w:r>
      <w:r w:rsidR="003D111F">
        <w:t xml:space="preserve">cosystem considerations </w:t>
      </w:r>
      <w:r>
        <w:t xml:space="preserve">in stock assessment reports </w:t>
      </w:r>
      <w:r w:rsidR="003D111F">
        <w:t>were both qualitative and quantitative in nature.</w:t>
      </w:r>
      <w:r w:rsidR="00016346">
        <w:t xml:space="preserve"> </w:t>
      </w:r>
      <w:r w:rsidR="003D111F">
        <w:t xml:space="preserve">Qualitative elements were more common for </w:t>
      </w:r>
      <w:r w:rsidR="00016346">
        <w:t xml:space="preserve">diet, predation, and bycatch of other species.  Quantitative approaches were more common for habitat, climate, and bycatch of the target species </w:t>
      </w:r>
      <w:r w:rsidR="00077C74">
        <w:t>(Figure 1</w:t>
      </w:r>
      <w:r w:rsidR="002D1780">
        <w:t xml:space="preserve">). </w:t>
      </w:r>
      <w:r w:rsidR="003824FA">
        <w:t xml:space="preserve"> </w:t>
      </w:r>
      <w:r w:rsidR="00AB7AEB">
        <w:t>For most of the categories, e</w:t>
      </w:r>
      <w:r w:rsidR="003D111F">
        <w:t xml:space="preserve">cosystem interactions were most commonly </w:t>
      </w:r>
      <w:r w:rsidR="00AB7AEB">
        <w:t xml:space="preserve">incorporated as background.  Habitat (68 percent) and </w:t>
      </w:r>
      <w:r w:rsidR="00FF0B1A">
        <w:t>predator</w:t>
      </w:r>
      <w:r w:rsidR="00AB7AEB">
        <w:t xml:space="preserve"> (49 percent) interactions were most frequently included in background information.  Bycatch of other species was mentioned in 30 percent of assessment reports and </w:t>
      </w:r>
      <w:r>
        <w:t xml:space="preserve">climate </w:t>
      </w:r>
      <w:r w:rsidR="00AB7AEB">
        <w:t>interactions were mentioned in 23 percent of the reports. Competition was rarely mentioned (5 percent), and we did not include it in the remaining graphs.</w:t>
      </w:r>
    </w:p>
    <w:p w14:paraId="0A8E83CB" w14:textId="036DAFF5" w:rsidR="002D1780" w:rsidRPr="00DB608A" w:rsidRDefault="00DB608A" w:rsidP="00BC2635">
      <w:pPr>
        <w:spacing w:line="480" w:lineRule="auto"/>
        <w:contextualSpacing/>
        <w:outlineLvl w:val="0"/>
        <w:rPr>
          <w:i/>
        </w:rPr>
      </w:pPr>
      <w:r>
        <w:rPr>
          <w:i/>
        </w:rPr>
        <w:t>Stock status</w:t>
      </w:r>
      <w:r w:rsidR="002D1780" w:rsidRPr="00AD29D4">
        <w:rPr>
          <w:i/>
        </w:rPr>
        <w:t xml:space="preserve"> </w:t>
      </w:r>
    </w:p>
    <w:p w14:paraId="1862AF08" w14:textId="48B504CF" w:rsidR="002D1780" w:rsidRDefault="007231C4" w:rsidP="000A0ED8">
      <w:pPr>
        <w:spacing w:line="480" w:lineRule="auto"/>
        <w:ind w:firstLine="720"/>
        <w:contextualSpacing/>
      </w:pPr>
      <w:r>
        <w:t xml:space="preserve">Our hypothesis that overfished status may lead to increased inclusion of ecosystem information was </w:t>
      </w:r>
      <w:r w:rsidR="00AB7AEB">
        <w:t>only partly supported</w:t>
      </w:r>
      <w:r w:rsidR="00833F9D">
        <w:t xml:space="preserve"> (Figure 2)</w:t>
      </w:r>
      <w:r>
        <w:t xml:space="preserve">.  Bycatch of the target species </w:t>
      </w:r>
      <w:r w:rsidR="00A64052">
        <w:t xml:space="preserve">appeared more often </w:t>
      </w:r>
      <w:r>
        <w:t>in assessments for overfished species</w:t>
      </w:r>
      <w:r w:rsidR="003824FA">
        <w:t xml:space="preserve"> (</w:t>
      </w:r>
      <w:commentRangeStart w:id="31"/>
      <w:r w:rsidR="003824FA">
        <w:t>U=</w:t>
      </w:r>
      <w:del w:id="32" w:author="Microsoft Office User" w:date="2018-03-13T15:37:00Z">
        <w:r w:rsidR="00833F9D" w:rsidDel="001E6CE9">
          <w:delText>2199</w:delText>
        </w:r>
        <w:commentRangeEnd w:id="31"/>
        <w:r w:rsidR="00A843EA" w:rsidDel="001E6CE9">
          <w:rPr>
            <w:rStyle w:val="CommentReference"/>
            <w:rFonts w:ascii="Times New Roman" w:hAnsi="Times New Roman"/>
          </w:rPr>
          <w:commentReference w:id="31"/>
        </w:r>
      </w:del>
      <w:ins w:id="33" w:author="Microsoft Office User" w:date="2018-03-13T15:37:00Z">
        <w:r w:rsidR="001E6CE9">
          <w:t>2655</w:t>
        </w:r>
      </w:ins>
      <w:r w:rsidR="00833F9D">
        <w:t>, p</w:t>
      </w:r>
      <w:ins w:id="34" w:author="Microsoft Office User" w:date="2018-03-13T15:37:00Z">
        <w:r w:rsidR="005E624F">
          <w:t>=</w:t>
        </w:r>
      </w:ins>
      <w:del w:id="35" w:author="Microsoft Office User" w:date="2018-03-13T15:37:00Z">
        <w:r w:rsidR="00833F9D" w:rsidDel="005E624F">
          <w:delText>&lt;</w:delText>
        </w:r>
      </w:del>
      <w:r w:rsidR="00833F9D">
        <w:t>0.00</w:t>
      </w:r>
      <w:ins w:id="36" w:author="Microsoft Office User" w:date="2018-03-13T15:37:00Z">
        <w:r w:rsidR="005E624F">
          <w:t>2</w:t>
        </w:r>
      </w:ins>
      <w:del w:id="37" w:author="Microsoft Office User" w:date="2018-03-13T15:37:00Z">
        <w:r w:rsidR="00833F9D" w:rsidDel="005E624F">
          <w:delText>1</w:delText>
        </w:r>
      </w:del>
      <w:r w:rsidR="00833F9D">
        <w:t>)</w:t>
      </w:r>
      <w:r>
        <w:t xml:space="preserve">. </w:t>
      </w:r>
      <w:r w:rsidR="00833F9D">
        <w:t>Inclusion of climate interactions</w:t>
      </w:r>
      <w:r>
        <w:t xml:space="preserve"> was more common for overfished stocks</w:t>
      </w:r>
      <w:r w:rsidR="00833F9D">
        <w:t xml:space="preserve"> (U=2</w:t>
      </w:r>
      <w:ins w:id="38" w:author="Microsoft Office User" w:date="2018-03-13T15:36:00Z">
        <w:r w:rsidR="001E6CE9">
          <w:t>825</w:t>
        </w:r>
      </w:ins>
      <w:del w:id="39" w:author="Microsoft Office User" w:date="2018-03-13T15:36:00Z">
        <w:r w:rsidR="00833F9D" w:rsidDel="001E6CE9">
          <w:delText>199</w:delText>
        </w:r>
      </w:del>
      <w:r w:rsidR="00833F9D">
        <w:t>, p=0.0</w:t>
      </w:r>
      <w:ins w:id="40" w:author="Microsoft Office User" w:date="2018-03-13T15:36:00Z">
        <w:r w:rsidR="001E6CE9">
          <w:t>04</w:t>
        </w:r>
      </w:ins>
      <w:del w:id="41" w:author="Microsoft Office User" w:date="2018-03-13T15:36:00Z">
        <w:r w:rsidR="00833F9D" w:rsidDel="001E6CE9">
          <w:delText>1</w:delText>
        </w:r>
      </w:del>
      <w:r w:rsidR="00833F9D">
        <w:t>)</w:t>
      </w:r>
      <w:r w:rsidR="00A64052">
        <w:t>.</w:t>
      </w:r>
      <w:r>
        <w:t xml:space="preserve">  </w:t>
      </w:r>
      <w:ins w:id="42" w:author="Microsoft Office User" w:date="2018-03-13T15:38:00Z">
        <w:r w:rsidR="005E624F">
          <w:t xml:space="preserve">Overfished status did not contribute to </w:t>
        </w:r>
      </w:ins>
      <w:ins w:id="43" w:author="Microsoft Office User" w:date="2018-03-13T15:39:00Z">
        <w:r w:rsidR="005E624F">
          <w:t xml:space="preserve">the </w:t>
        </w:r>
      </w:ins>
      <w:del w:id="44" w:author="Microsoft Office User" w:date="2018-03-13T15:39:00Z">
        <w:r w:rsidR="00833F9D" w:rsidDel="005E624F">
          <w:delText>There were no</w:delText>
        </w:r>
        <w:r w:rsidR="002D1780" w:rsidDel="005E624F">
          <w:delText xml:space="preserve"> difference</w:delText>
        </w:r>
        <w:r w:rsidR="00833F9D" w:rsidDel="005E624F">
          <w:delText>s</w:delText>
        </w:r>
        <w:r w:rsidR="002D1780" w:rsidDel="005E624F">
          <w:delText xml:space="preserve"> in </w:delText>
        </w:r>
        <w:r w:rsidDel="005E624F">
          <w:delText xml:space="preserve">the </w:delText>
        </w:r>
      </w:del>
      <w:r>
        <w:t xml:space="preserve">inclusion of </w:t>
      </w:r>
      <w:ins w:id="45" w:author="Microsoft Office User" w:date="2018-03-13T15:39:00Z">
        <w:r w:rsidR="005E624F">
          <w:t xml:space="preserve">bycatch of other species, </w:t>
        </w:r>
      </w:ins>
      <w:r>
        <w:t xml:space="preserve">habitat, </w:t>
      </w:r>
      <w:r w:rsidR="002D1780">
        <w:t>predation</w:t>
      </w:r>
      <w:r>
        <w:t>,</w:t>
      </w:r>
      <w:r w:rsidR="002D1780">
        <w:t xml:space="preserve"> or diet in stock assessment</w:t>
      </w:r>
      <w:ins w:id="46" w:author="Microsoft Office User" w:date="2018-03-13T15:40:00Z">
        <w:r w:rsidR="005E624F">
          <w:t xml:space="preserve"> reports. </w:t>
        </w:r>
      </w:ins>
      <w:del w:id="47" w:author="Microsoft Office User" w:date="2018-03-13T15:40:00Z">
        <w:r w:rsidR="002D1780" w:rsidDel="005E624F">
          <w:delText xml:space="preserve">s </w:delText>
        </w:r>
        <w:r w:rsidR="00F82070" w:rsidDel="005E624F">
          <w:delText xml:space="preserve">for </w:delText>
        </w:r>
        <w:r w:rsidR="002D1780" w:rsidDel="005E624F">
          <w:delText>overfis</w:delText>
        </w:r>
        <w:commentRangeStart w:id="48"/>
        <w:r w:rsidR="002D1780" w:rsidDel="005E624F">
          <w:delText xml:space="preserve">hed </w:delText>
        </w:r>
        <w:r w:rsidR="00F82070" w:rsidDel="005E624F">
          <w:delText>stocks</w:delText>
        </w:r>
        <w:r w:rsidR="002D1780" w:rsidDel="005E624F">
          <w:delText>.</w:delText>
        </w:r>
        <w:commentRangeEnd w:id="48"/>
        <w:r w:rsidR="005F4BF7" w:rsidDel="005E624F">
          <w:rPr>
            <w:rStyle w:val="CommentReference"/>
            <w:rFonts w:ascii="Times New Roman" w:hAnsi="Times New Roman"/>
          </w:rPr>
          <w:commentReference w:id="48"/>
        </w:r>
        <w:r w:rsidR="002D1780" w:rsidDel="005E624F">
          <w:delText xml:space="preserve"> </w:delText>
        </w:r>
      </w:del>
    </w:p>
    <w:p w14:paraId="1CE186CC" w14:textId="77777777" w:rsidR="002D1780" w:rsidRDefault="002D1780" w:rsidP="001D0777">
      <w:pPr>
        <w:spacing w:line="480" w:lineRule="auto"/>
        <w:contextualSpacing/>
      </w:pPr>
      <w:r>
        <w:t xml:space="preserve"> </w:t>
      </w:r>
    </w:p>
    <w:p w14:paraId="12FCFF21" w14:textId="083D7740" w:rsidR="002D1780" w:rsidRDefault="004907A4" w:rsidP="001D0777">
      <w:pPr>
        <w:spacing w:line="480" w:lineRule="auto"/>
        <w:contextualSpacing/>
      </w:pPr>
      <w:ins w:id="49" w:author="Microsoft Office User" w:date="2018-03-19T17:30:00Z">
        <w:r w:rsidRPr="004907A4">
          <w:lastRenderedPageBreak/>
          <w:drawing>
            <wp:inline distT="0" distB="0" distL="0" distR="0" wp14:anchorId="391491F1" wp14:editId="652F8D29">
              <wp:extent cx="3962400" cy="325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00" cy="3251200"/>
                      </a:xfrm>
                      <a:prstGeom prst="rect">
                        <a:avLst/>
                      </a:prstGeom>
                    </pic:spPr>
                  </pic:pic>
                </a:graphicData>
              </a:graphic>
            </wp:inline>
          </w:drawing>
        </w:r>
      </w:ins>
      <w:del w:id="50" w:author="Microsoft Office User" w:date="2018-03-19T17:30:00Z">
        <w:r w:rsidR="00C7273B" w:rsidRPr="00C7273B" w:rsidDel="004907A4">
          <w:rPr>
            <w:noProof/>
          </w:rPr>
          <w:drawing>
            <wp:inline distT="0" distB="0" distL="0" distR="0" wp14:anchorId="17D8C194" wp14:editId="436493E4">
              <wp:extent cx="5486400" cy="3801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801110"/>
                      </a:xfrm>
                      <a:prstGeom prst="rect">
                        <a:avLst/>
                      </a:prstGeom>
                    </pic:spPr>
                  </pic:pic>
                </a:graphicData>
              </a:graphic>
            </wp:inline>
          </w:drawing>
        </w:r>
      </w:del>
    </w:p>
    <w:p w14:paraId="0ED43F40" w14:textId="3885D28C" w:rsidR="002D1780" w:rsidRDefault="00423877" w:rsidP="001D0777">
      <w:pPr>
        <w:spacing w:line="480" w:lineRule="auto"/>
        <w:contextualSpacing/>
      </w:pPr>
      <w:r>
        <w:rPr>
          <w:b/>
        </w:rPr>
        <w:t>Figure 2</w:t>
      </w:r>
      <w:r w:rsidR="002D1780" w:rsidRPr="00F5589F">
        <w:rPr>
          <w:b/>
        </w:rPr>
        <w:t>.</w:t>
      </w:r>
      <w:r w:rsidR="002D1780">
        <w:t xml:space="preserve">  Stocks that were in an overfished stat</w:t>
      </w:r>
      <w:r w:rsidR="00833F9D">
        <w:t>us</w:t>
      </w:r>
      <w:r w:rsidR="002D1780">
        <w:t xml:space="preserve"> for some part of 2001-2005 had relatively higher scores on their assessments for accounting for bycatch of the target species</w:t>
      </w:r>
      <w:r w:rsidR="00833F9D">
        <w:t xml:space="preserve"> and including climate interactions</w:t>
      </w:r>
      <w:r w:rsidR="002D1780">
        <w:t xml:space="preserve">. </w:t>
      </w:r>
      <w:r>
        <w:t>Bar</w:t>
      </w:r>
      <w:r w:rsidR="002D1780">
        <w:t xml:space="preserve"> plots show the </w:t>
      </w:r>
      <w:r>
        <w:t>proportion of scores</w:t>
      </w:r>
      <w:r w:rsidR="002D1780">
        <w:t xml:space="preserve"> within each category</w:t>
      </w:r>
      <w:r>
        <w:t xml:space="preserve"> (</w:t>
      </w:r>
      <w:r w:rsidR="000D46F9">
        <w:t>None</w:t>
      </w:r>
      <w:r>
        <w:t xml:space="preserve">= 0, Background </w:t>
      </w:r>
      <w:proofErr w:type="gramStart"/>
      <w:r>
        <w:t>=  1</w:t>
      </w:r>
      <w:proofErr w:type="gramEnd"/>
      <w:r>
        <w:t>, Qualitative = 2, Quantitative=3)</w:t>
      </w:r>
    </w:p>
    <w:p w14:paraId="7F8B3ECE" w14:textId="1F510B9F" w:rsidR="002D1780" w:rsidRPr="00DB608A" w:rsidRDefault="00DB608A" w:rsidP="00BC2635">
      <w:pPr>
        <w:spacing w:line="480" w:lineRule="auto"/>
        <w:contextualSpacing/>
        <w:outlineLvl w:val="0"/>
        <w:rPr>
          <w:i/>
        </w:rPr>
      </w:pPr>
      <w:r w:rsidRPr="00DB608A">
        <w:rPr>
          <w:i/>
        </w:rPr>
        <w:t xml:space="preserve">Availability of diet data </w:t>
      </w:r>
    </w:p>
    <w:p w14:paraId="1BF56CC2" w14:textId="6338CCC8" w:rsidR="002D1780" w:rsidRDefault="002E782D" w:rsidP="00B50BAB">
      <w:pPr>
        <w:spacing w:line="480" w:lineRule="auto"/>
        <w:ind w:firstLine="720"/>
        <w:contextualSpacing/>
      </w:pPr>
      <w:r>
        <w:t xml:space="preserve">We found </w:t>
      </w:r>
      <w:del w:id="51" w:author="Microsoft Office User" w:date="2018-03-13T15:48:00Z">
        <w:r w:rsidR="008E6363" w:rsidDel="006B6EB2">
          <w:delText xml:space="preserve">partial </w:delText>
        </w:r>
      </w:del>
      <w:r>
        <w:t xml:space="preserve">support for our hypothesis that </w:t>
      </w:r>
      <w:r w:rsidR="00AB7AEB">
        <w:t xml:space="preserve">information considered in stock assessments may reflect </w:t>
      </w:r>
      <w:r w:rsidR="00FF0B1A">
        <w:t xml:space="preserve">availability of </w:t>
      </w:r>
      <w:r>
        <w:t>data</w:t>
      </w:r>
      <w:r w:rsidR="00BB61A9">
        <w:t xml:space="preserve"> (Figure 3)</w:t>
      </w:r>
      <w:r>
        <w:t xml:space="preserve">. </w:t>
      </w:r>
      <w:ins w:id="52" w:author="Microsoft Office User" w:date="2018-03-13T16:24:00Z">
        <w:r w:rsidR="002135FA">
          <w:t>The number of a</w:t>
        </w:r>
      </w:ins>
      <w:del w:id="53" w:author="Microsoft Office User" w:date="2018-03-13T16:24:00Z">
        <w:r w:rsidR="00BB61A9" w:rsidDel="002135FA">
          <w:delText>A</w:delText>
        </w:r>
      </w:del>
      <w:r w:rsidR="002D1780">
        <w:t>ssessment</w:t>
      </w:r>
      <w:ins w:id="54" w:author="Microsoft Office User" w:date="2018-03-13T16:25:00Z">
        <w:r w:rsidR="002135FA">
          <w:t xml:space="preserve"> reports</w:t>
        </w:r>
      </w:ins>
      <w:r w:rsidR="002D1780">
        <w:t xml:space="preserve"> scor</w:t>
      </w:r>
      <w:ins w:id="55" w:author="Microsoft Office User" w:date="2018-03-13T16:25:00Z">
        <w:r w:rsidR="002135FA">
          <w:t>ing 2 or higher</w:t>
        </w:r>
      </w:ins>
      <w:del w:id="56" w:author="Microsoft Office User" w:date="2018-03-13T16:25:00Z">
        <w:r w:rsidR="002D1780" w:rsidDel="002135FA">
          <w:delText>es</w:delText>
        </w:r>
      </w:del>
      <w:r w:rsidR="00AB7AEB">
        <w:t xml:space="preserve"> for</w:t>
      </w:r>
      <w:commentRangeStart w:id="57"/>
      <w:r w:rsidR="00AB7AEB">
        <w:t xml:space="preserve"> diet</w:t>
      </w:r>
      <w:commentRangeEnd w:id="57"/>
      <w:r w:rsidR="003F6B10">
        <w:rPr>
          <w:rStyle w:val="CommentReference"/>
          <w:rFonts w:ascii="Times New Roman" w:hAnsi="Times New Roman"/>
        </w:rPr>
        <w:commentReference w:id="57"/>
      </w:r>
      <w:r w:rsidR="00AB7AEB">
        <w:t xml:space="preserve"> </w:t>
      </w:r>
      <w:ins w:id="58" w:author="Microsoft Office User" w:date="2018-03-13T15:49:00Z">
        <w:r w:rsidR="006B6EB2">
          <w:t xml:space="preserve">and predation </w:t>
        </w:r>
      </w:ins>
      <w:del w:id="59" w:author="Microsoft Office User" w:date="2018-03-13T16:25:00Z">
        <w:r w:rsidR="00AB7AEB" w:rsidDel="002135FA">
          <w:delText xml:space="preserve">were </w:delText>
        </w:r>
      </w:del>
      <w:ins w:id="60" w:author="Microsoft Office User" w:date="2018-03-13T16:25:00Z">
        <w:r w:rsidR="002135FA">
          <w:t xml:space="preserve">was greater </w:t>
        </w:r>
      </w:ins>
      <w:del w:id="61" w:author="Microsoft Office User" w:date="2018-03-13T16:25:00Z">
        <w:r w:rsidR="00AB7AEB" w:rsidDel="002135FA">
          <w:delText xml:space="preserve">higher </w:delText>
        </w:r>
      </w:del>
      <w:r w:rsidR="00AB7AEB">
        <w:t xml:space="preserve">in regions that have an </w:t>
      </w:r>
      <w:commentRangeStart w:id="62"/>
      <w:commentRangeStart w:id="63"/>
      <w:commentRangeStart w:id="64"/>
      <w:r w:rsidR="00AB7AEB">
        <w:t>on-site stomach contents lab</w:t>
      </w:r>
      <w:ins w:id="65" w:author="Microsoft Office User" w:date="2018-03-13T15:48:00Z">
        <w:r w:rsidR="006B6EB2">
          <w:t>.</w:t>
        </w:r>
      </w:ins>
      <w:del w:id="66" w:author="Microsoft Office User" w:date="2018-03-13T15:44:00Z">
        <w:r w:rsidR="002D1780" w:rsidDel="005E624F">
          <w:delText xml:space="preserve"> </w:delText>
        </w:r>
        <w:commentRangeEnd w:id="62"/>
        <w:r w:rsidR="009D0F57" w:rsidDel="005E624F">
          <w:rPr>
            <w:rStyle w:val="CommentReference"/>
            <w:rFonts w:ascii="Times New Roman" w:hAnsi="Times New Roman"/>
          </w:rPr>
          <w:commentReference w:id="62"/>
        </w:r>
        <w:commentRangeEnd w:id="63"/>
        <w:r w:rsidR="00801F4D" w:rsidDel="005E624F">
          <w:rPr>
            <w:rStyle w:val="CommentReference"/>
            <w:rFonts w:ascii="Times New Roman" w:hAnsi="Times New Roman"/>
          </w:rPr>
          <w:commentReference w:id="63"/>
        </w:r>
        <w:commentRangeEnd w:id="64"/>
        <w:r w:rsidR="00EF0A98" w:rsidDel="005E624F">
          <w:rPr>
            <w:rStyle w:val="CommentReference"/>
            <w:rFonts w:ascii="Times New Roman" w:hAnsi="Times New Roman"/>
          </w:rPr>
          <w:commentReference w:id="64"/>
        </w:r>
        <w:r w:rsidR="00BB61A9" w:rsidDel="005E624F">
          <w:delText xml:space="preserve">(Alaska </w:delText>
        </w:r>
      </w:del>
      <w:del w:id="67" w:author="Microsoft Office User" w:date="2018-03-13T15:41:00Z">
        <w:r w:rsidR="00BB61A9" w:rsidDel="005E624F">
          <w:delText>and Northeast;</w:delText>
        </w:r>
        <w:r w:rsidR="00ED576B" w:rsidDel="005E624F">
          <w:delText xml:space="preserve"> </w:delText>
        </w:r>
      </w:del>
      <w:del w:id="68" w:author="Microsoft Office User" w:date="2018-03-13T15:44:00Z">
        <w:r w:rsidR="00BB61A9" w:rsidDel="005E624F">
          <w:delText>U=3400.5, p&lt;0.001</w:delText>
        </w:r>
        <w:r w:rsidR="002D1780" w:rsidDel="005E624F">
          <w:delText>).</w:delText>
        </w:r>
      </w:del>
      <w:r w:rsidR="002D1780">
        <w:t xml:space="preserve"> </w:t>
      </w:r>
      <w:del w:id="69" w:author="Microsoft Office User" w:date="2018-03-13T15:48:00Z">
        <w:r w:rsidR="002D1780" w:rsidDel="006B6EB2">
          <w:delText xml:space="preserve"> </w:delText>
        </w:r>
      </w:del>
      <w:r w:rsidR="005E14E7">
        <w:t xml:space="preserve">Diet was included at a score of 2 or </w:t>
      </w:r>
      <w:del w:id="70" w:author="Microsoft Office User" w:date="2018-03-13T15:48:00Z">
        <w:r w:rsidR="005E14E7" w:rsidDel="006B6EB2">
          <w:delText xml:space="preserve">more </w:delText>
        </w:r>
      </w:del>
      <w:ins w:id="71" w:author="Microsoft Office User" w:date="2018-03-13T15:48:00Z">
        <w:r w:rsidR="006B6EB2">
          <w:t xml:space="preserve">higher </w:t>
        </w:r>
      </w:ins>
      <w:r w:rsidR="005E14E7">
        <w:t>in 23 assessments from science centers from these t</w:t>
      </w:r>
      <w:r w:rsidR="00BB61A9">
        <w:t>w</w:t>
      </w:r>
      <w:r w:rsidR="005E14E7">
        <w:t>o regions compared to only 2 from elsewhere</w:t>
      </w:r>
      <w:ins w:id="72" w:author="Microsoft Office User" w:date="2018-03-13T15:45:00Z">
        <w:r w:rsidR="005E624F">
          <w:t xml:space="preserve"> (U=3706, p&lt;0.001)</w:t>
        </w:r>
      </w:ins>
      <w:r>
        <w:t xml:space="preserve">.  </w:t>
      </w:r>
      <w:r w:rsidR="005E14E7">
        <w:t xml:space="preserve"> </w:t>
      </w:r>
      <w:del w:id="73" w:author="Microsoft Office User" w:date="2018-03-13T15:49:00Z">
        <w:r w:rsidR="008E6363" w:rsidDel="006B6EB2">
          <w:delText>Scores for p</w:delText>
        </w:r>
        <w:r w:rsidR="005E14E7" w:rsidDel="006B6EB2">
          <w:delText>redation</w:delText>
        </w:r>
        <w:r w:rsidR="008E6363" w:rsidDel="006B6EB2">
          <w:delText xml:space="preserve"> were not significantly higher for assessment reports from</w:delText>
        </w:r>
        <w:r w:rsidR="005E14E7" w:rsidDel="006B6EB2">
          <w:delText xml:space="preserve"> </w:delText>
        </w:r>
        <w:r w:rsidR="008E6363" w:rsidDel="006B6EB2">
          <w:delText>regions with on-site stomach contents labs</w:delText>
        </w:r>
        <w:r w:rsidR="008E6363" w:rsidDel="006B6EB2">
          <w:rPr>
            <w:rStyle w:val="CommentReference"/>
            <w:rFonts w:ascii="Times New Roman" w:hAnsi="Times New Roman"/>
          </w:rPr>
          <w:delText xml:space="preserve">.  </w:delText>
        </w:r>
      </w:del>
      <w:r w:rsidR="008E6363">
        <w:t>P</w:t>
      </w:r>
      <w:r w:rsidR="005E14E7">
        <w:t xml:space="preserve">redation was included at a score of 2 or </w:t>
      </w:r>
      <w:del w:id="74" w:author="Microsoft Office User" w:date="2018-03-13T15:49:00Z">
        <w:r w:rsidR="005E14E7" w:rsidDel="006B6EB2">
          <w:delText xml:space="preserve">more </w:delText>
        </w:r>
      </w:del>
      <w:ins w:id="75" w:author="Microsoft Office User" w:date="2018-03-13T15:49:00Z">
        <w:r w:rsidR="006B6EB2">
          <w:t xml:space="preserve">higher </w:t>
        </w:r>
      </w:ins>
      <w:r w:rsidR="005E14E7">
        <w:t xml:space="preserve">in </w:t>
      </w:r>
      <w:r>
        <w:t xml:space="preserve">22 assessments </w:t>
      </w:r>
      <w:r w:rsidR="005E14E7">
        <w:t>from Alaska and Northe</w:t>
      </w:r>
      <w:r w:rsidR="0010046E">
        <w:t>a</w:t>
      </w:r>
      <w:r w:rsidR="005E14E7">
        <w:t>st compared to 4 from elsewhere</w:t>
      </w:r>
      <w:ins w:id="76" w:author="Microsoft Office User" w:date="2018-03-13T15:50:00Z">
        <w:r w:rsidR="006B6EB2">
          <w:t xml:space="preserve"> (U=3849.5, p&lt;0.001)</w:t>
        </w:r>
      </w:ins>
      <w:ins w:id="77" w:author="Isaac.Kaplan" w:date="2018-03-09T16:55:00Z">
        <w:del w:id="78" w:author="Microsoft Office User" w:date="2018-03-13T15:50:00Z">
          <w:r w:rsidR="003F6B10" w:rsidDel="006B6EB2">
            <w:delText xml:space="preserve">, but this </w:delText>
          </w:r>
        </w:del>
      </w:ins>
      <w:ins w:id="79" w:author="Isaac.Kaplan" w:date="2018-03-09T16:56:00Z">
        <w:del w:id="80" w:author="Microsoft Office User" w:date="2018-03-13T15:50:00Z">
          <w:r w:rsidR="00BF7926" w:rsidDel="006B6EB2">
            <w:delText xml:space="preserve">difference </w:delText>
          </w:r>
        </w:del>
      </w:ins>
      <w:ins w:id="81" w:author="Isaac.Kaplan" w:date="2018-03-09T16:55:00Z">
        <w:del w:id="82" w:author="Microsoft Office User" w:date="2018-03-13T15:50:00Z">
          <w:r w:rsidR="003F6B10" w:rsidDel="006B6EB2">
            <w:delText>was non-significant (U</w:delText>
          </w:r>
        </w:del>
      </w:ins>
      <w:ins w:id="83" w:author="Isaac.Kaplan" w:date="2018-03-09T16:56:00Z">
        <w:del w:id="84" w:author="Microsoft Office User" w:date="2018-03-13T15:50:00Z">
          <w:r w:rsidR="003F6B10" w:rsidDel="006B6EB2">
            <w:delText>= ?, p=?)</w:delText>
          </w:r>
        </w:del>
      </w:ins>
      <w:r>
        <w:t xml:space="preserve">. </w:t>
      </w:r>
      <w:r w:rsidR="005E14E7">
        <w:t xml:space="preserve"> </w:t>
      </w:r>
      <w:r w:rsidR="008E6363">
        <w:t>Q</w:t>
      </w:r>
      <w:r w:rsidR="00243C46">
        <w:t>uantitative incorporation of predation in assessment models was ra</w:t>
      </w:r>
      <w:r w:rsidR="00243C46" w:rsidRPr="00BB61A9">
        <w:t>re (</w:t>
      </w:r>
      <w:r w:rsidR="00BB61A9" w:rsidRPr="00BB61A9">
        <w:t>3</w:t>
      </w:r>
      <w:r w:rsidR="00243C46" w:rsidRPr="00BB61A9">
        <w:t xml:space="preserve"> </w:t>
      </w:r>
      <w:r w:rsidR="00BB61A9" w:rsidRPr="00BB61A9">
        <w:t>out of 206</w:t>
      </w:r>
      <w:r w:rsidR="00243C46" w:rsidRPr="00BB61A9">
        <w:t xml:space="preserve"> assessments).</w:t>
      </w:r>
    </w:p>
    <w:p w14:paraId="315A1523" w14:textId="158984F3" w:rsidR="002D1780" w:rsidRDefault="005B4EDA" w:rsidP="001D0777">
      <w:pPr>
        <w:spacing w:line="480" w:lineRule="auto"/>
        <w:contextualSpacing/>
      </w:pPr>
      <w:r w:rsidRPr="005B4EDA">
        <w:rPr>
          <w:noProof/>
        </w:rPr>
        <w:lastRenderedPageBreak/>
        <w:drawing>
          <wp:inline distT="0" distB="0" distL="0" distR="0" wp14:anchorId="383C1246" wp14:editId="20BF0928">
            <wp:extent cx="4636135" cy="321202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3013" cy="3216791"/>
                    </a:xfrm>
                    <a:prstGeom prst="rect">
                      <a:avLst/>
                    </a:prstGeom>
                  </pic:spPr>
                </pic:pic>
              </a:graphicData>
            </a:graphic>
          </wp:inline>
        </w:drawing>
      </w:r>
      <w:r w:rsidR="002D1780">
        <w:br w:type="textWrapping" w:clear="all"/>
      </w:r>
      <w:r w:rsidR="00423877" w:rsidRPr="00423877">
        <w:rPr>
          <w:b/>
        </w:rPr>
        <w:t>Figure 3</w:t>
      </w:r>
      <w:r w:rsidR="002D1780">
        <w:t>.  The inc</w:t>
      </w:r>
      <w:r w:rsidR="00423877">
        <w:t xml:space="preserve">orporation of </w:t>
      </w:r>
      <w:commentRangeStart w:id="85"/>
      <w:del w:id="86" w:author="Microsoft Office User" w:date="2018-03-13T12:32:00Z">
        <w:r w:rsidR="00423877" w:rsidDel="00053120">
          <w:delText>prey</w:delText>
        </w:r>
      </w:del>
      <w:commentRangeEnd w:id="85"/>
      <w:ins w:id="87" w:author="Microsoft Office User" w:date="2018-03-13T12:32:00Z">
        <w:r w:rsidR="00053120">
          <w:t>diets</w:t>
        </w:r>
      </w:ins>
      <w:r w:rsidR="00BF7926">
        <w:rPr>
          <w:rStyle w:val="CommentReference"/>
          <w:rFonts w:ascii="Times New Roman" w:hAnsi="Times New Roman"/>
        </w:rPr>
        <w:commentReference w:id="85"/>
      </w:r>
      <w:r w:rsidR="00423877">
        <w:t xml:space="preserve"> and predation</w:t>
      </w:r>
      <w:r w:rsidR="002D1780">
        <w:t xml:space="preserve"> into stock assessment</w:t>
      </w:r>
      <w:r w:rsidR="00423877">
        <w:t>s</w:t>
      </w:r>
      <w:r w:rsidR="002D1780">
        <w:t xml:space="preserve"> may be explained by data 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w:t>
      </w:r>
      <w:r w:rsidR="005A490D">
        <w:t>stomach contents lab</w:t>
      </w:r>
      <w:r w:rsidR="002D1780">
        <w:t xml:space="preserve"> at the scien</w:t>
      </w:r>
      <w:r w:rsidR="00423877">
        <w:t>ce center where the assessment wa</w:t>
      </w:r>
      <w:r w:rsidR="002D1780">
        <w:t xml:space="preserve">s done. </w:t>
      </w: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6D73E64D" w:rsidR="002D1780" w:rsidRPr="00176CCD" w:rsidRDefault="005E14E7" w:rsidP="00423877">
      <w:pPr>
        <w:spacing w:line="480" w:lineRule="auto"/>
        <w:ind w:firstLine="720"/>
        <w:contextualSpacing/>
      </w:pPr>
      <w:commentRangeStart w:id="88"/>
      <w:r>
        <w:t xml:space="preserve">Of all </w:t>
      </w:r>
      <w:commentRangeEnd w:id="88"/>
      <w:r w:rsidR="008236E7">
        <w:rPr>
          <w:rStyle w:val="CommentReference"/>
          <w:rFonts w:ascii="Times New Roman" w:hAnsi="Times New Roman"/>
        </w:rPr>
        <w:commentReference w:id="88"/>
      </w:r>
      <w:r>
        <w:t>of the ecosystem consideration that might be included in stock assessments, only predation showed any relationship to stock life history characteristics</w:t>
      </w:r>
      <w:r w:rsidR="009028A1">
        <w:t xml:space="preserve"> (Figure 4). </w:t>
      </w:r>
      <w:r>
        <w:t xml:space="preserve">Over 50 percent of assessments for </w:t>
      </w:r>
      <w:r w:rsidR="009D0F57">
        <w:t>small pelagic</w:t>
      </w:r>
      <w:r>
        <w:t xml:space="preserve"> species incorporated predation at least qualitatively (though predation </w:t>
      </w:r>
      <w:r w:rsidR="009028A1">
        <w:t xml:space="preserve">was included quantitatively for </w:t>
      </w:r>
      <w:r>
        <w:t xml:space="preserve">only </w:t>
      </w:r>
      <w:r w:rsidR="00A309CB">
        <w:t>3</w:t>
      </w:r>
      <w:r w:rsidR="00243C46">
        <w:t xml:space="preserve"> </w:t>
      </w:r>
      <w:r>
        <w:t xml:space="preserve">of these </w:t>
      </w:r>
      <w:r w:rsidR="009028A1">
        <w:t>species</w:t>
      </w:r>
      <w:r>
        <w:t>)</w:t>
      </w:r>
      <w:r w:rsidR="00A309CB">
        <w:t xml:space="preserve">. </w:t>
      </w:r>
      <w:r w:rsidR="00493E88">
        <w:t xml:space="preserve"> T</w:t>
      </w:r>
      <w:r w:rsidR="00D71FBF">
        <w:t xml:space="preserve">he proportion of assessments </w:t>
      </w:r>
      <w:r w:rsidR="00493E88">
        <w:t xml:space="preserve">scoring </w:t>
      </w:r>
      <w:r w:rsidR="00D71FBF">
        <w:t xml:space="preserve">2 or higher </w:t>
      </w:r>
      <w:r w:rsidR="00243C46">
        <w:t xml:space="preserve">was </w:t>
      </w:r>
      <w:r w:rsidR="00D71FBF">
        <w:t xml:space="preserve">similar across </w:t>
      </w:r>
      <w:r w:rsidR="009D0F57">
        <w:t xml:space="preserve">small </w:t>
      </w:r>
      <w:r w:rsidR="009D0F57" w:rsidRPr="00D44EB3">
        <w:t>pelagic</w:t>
      </w:r>
      <w:r w:rsidR="00D71FBF" w:rsidRPr="00D44EB3">
        <w:t>, demersal, and benthic invertebrate species</w:t>
      </w:r>
      <w:r w:rsidR="00D44EB3" w:rsidRPr="00D44EB3">
        <w:t xml:space="preserve">. </w:t>
      </w:r>
      <w:r w:rsidR="00B6406D" w:rsidRPr="00D44EB3">
        <w:t>Assessment reports for l</w:t>
      </w:r>
      <w:r w:rsidR="00D44EB3" w:rsidRPr="00D44EB3">
        <w:t>arge</w:t>
      </w:r>
      <w:r w:rsidR="009D0F57" w:rsidRPr="00D44EB3">
        <w:t xml:space="preserve"> p</w:t>
      </w:r>
      <w:r w:rsidR="00D71FBF" w:rsidRPr="00D44EB3">
        <w:t xml:space="preserve">elagic </w:t>
      </w:r>
      <w:r w:rsidR="009D0F57" w:rsidRPr="00D44EB3">
        <w:t xml:space="preserve">fishes </w:t>
      </w:r>
      <w:r w:rsidR="00D71FBF" w:rsidRPr="00D44EB3">
        <w:t>had the lowest levels of inclusion of ecosystem and fishery interactions across all types.</w:t>
      </w:r>
      <w:r w:rsidR="00D71FBF">
        <w:t xml:space="preserve"> </w:t>
      </w:r>
    </w:p>
    <w:p w14:paraId="76E21945" w14:textId="47BB4807" w:rsidR="002D1780" w:rsidRDefault="00B6406D" w:rsidP="001D0777">
      <w:pPr>
        <w:spacing w:line="480" w:lineRule="auto"/>
        <w:contextualSpacing/>
      </w:pPr>
      <w:r w:rsidRPr="00B6406D">
        <w:rPr>
          <w:noProof/>
        </w:rPr>
        <w:lastRenderedPageBreak/>
        <w:drawing>
          <wp:inline distT="0" distB="0" distL="0" distR="0" wp14:anchorId="5FF89811" wp14:editId="5EEEADE6">
            <wp:extent cx="3937000" cy="328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7000" cy="3289300"/>
                    </a:xfrm>
                    <a:prstGeom prst="rect">
                      <a:avLst/>
                    </a:prstGeom>
                  </pic:spPr>
                </pic:pic>
              </a:graphicData>
            </a:graphic>
          </wp:inline>
        </w:drawing>
      </w:r>
    </w:p>
    <w:p w14:paraId="5AF0715D" w14:textId="191B1D06" w:rsidR="002D1780" w:rsidRDefault="002D1780" w:rsidP="001D0777">
      <w:pPr>
        <w:spacing w:line="480" w:lineRule="auto"/>
        <w:contextualSpacing/>
      </w:pPr>
      <w:r w:rsidRPr="00F5589F">
        <w:rPr>
          <w:b/>
        </w:rPr>
        <w:t xml:space="preserve">Figure </w:t>
      </w:r>
      <w:r w:rsidR="00861284">
        <w:rPr>
          <w:b/>
        </w:rPr>
        <w:t>4</w:t>
      </w:r>
      <w:r>
        <w:t xml:space="preserve">. Assessment scores </w:t>
      </w:r>
      <w:r w:rsidR="000D46F9">
        <w:t xml:space="preserve">for six categories of fishery </w:t>
      </w:r>
      <w:r w:rsidR="008E6363">
        <w:t>and ecosystem interactions</w:t>
      </w:r>
      <w:r w:rsidR="000D46F9">
        <w:t xml:space="preserve">, separated </w:t>
      </w:r>
      <w:r>
        <w:t xml:space="preserve">by </w:t>
      </w:r>
      <w:r w:rsidR="000D46F9">
        <w:t>the ecological type of the assessed species. Legend as in Fig 2.</w:t>
      </w:r>
    </w:p>
    <w:p w14:paraId="647EA98F" w14:textId="77777777" w:rsidR="005C1CE9" w:rsidRDefault="009B7F46" w:rsidP="005C1CE9">
      <w:pPr>
        <w:spacing w:line="480" w:lineRule="auto"/>
        <w:contextualSpacing/>
        <w:outlineLvl w:val="0"/>
        <w:rPr>
          <w:b/>
        </w:rPr>
      </w:pPr>
      <w:r w:rsidRPr="009B7F46">
        <w:rPr>
          <w:b/>
        </w:rPr>
        <w:t>Discussion</w:t>
      </w:r>
    </w:p>
    <w:p w14:paraId="57347E7A" w14:textId="3D375D9B" w:rsidR="005C1CE9" w:rsidRDefault="005C1CE9" w:rsidP="005C1CE9">
      <w:pPr>
        <w:spacing w:line="480" w:lineRule="auto"/>
        <w:ind w:firstLine="720"/>
        <w:contextualSpacing/>
        <w:outlineLvl w:val="0"/>
      </w:pPr>
      <w:r>
        <w:t>O</w:t>
      </w:r>
      <w:r w:rsidR="00D71FBF">
        <w:t xml:space="preserve">ur review of over 200 U.S. stock assessments </w:t>
      </w:r>
      <w:r>
        <w:t>demonstrates</w:t>
      </w:r>
      <w:r w:rsidR="00D71FBF">
        <w:t xml:space="preserve"> </w:t>
      </w:r>
      <w:r w:rsidR="008E6363">
        <w:t xml:space="preserve">more widespread inclusion of </w:t>
      </w:r>
      <w:r w:rsidR="00D71FBF">
        <w:t xml:space="preserve">interactions among fisheries and with the </w:t>
      </w:r>
      <w:r w:rsidR="008E6363">
        <w:t>ecosystem</w:t>
      </w:r>
      <w:r w:rsidR="00363E8E">
        <w:t xml:space="preserve"> into the stock assessment process</w:t>
      </w:r>
      <w:r w:rsidR="00D71FBF">
        <w:t xml:space="preserve">. </w:t>
      </w:r>
      <w:r w:rsidR="00DA0064">
        <w:t xml:space="preserve">One quarter </w:t>
      </w:r>
      <w:r w:rsidR="00105942">
        <w:t>of the assessment models</w:t>
      </w:r>
      <w:r w:rsidR="00DA0064">
        <w:t xml:space="preserve"> include</w:t>
      </w:r>
      <w:r w:rsidR="00363E8E">
        <w:t>d</w:t>
      </w:r>
      <w:r w:rsidR="00DA0064">
        <w:t xml:space="preserve"> </w:t>
      </w:r>
      <w:r w:rsidR="00105942">
        <w:t xml:space="preserve">at least one type of interaction between the assessed species and its </w:t>
      </w:r>
      <w:r w:rsidR="00313F2F">
        <w:t>eco</w:t>
      </w:r>
      <w:r w:rsidR="00105942">
        <w:t>system</w:t>
      </w:r>
      <w:r w:rsidR="00800334">
        <w:t xml:space="preserve">, especially </w:t>
      </w:r>
      <w:r>
        <w:t>physical drivers of habitat and climate</w:t>
      </w:r>
      <w:r w:rsidR="00800334">
        <w:t xml:space="preserve">.  </w:t>
      </w:r>
      <w:del w:id="89" w:author="Microsoft Office User" w:date="2018-03-13T12:32:00Z">
        <w:r w:rsidR="00800334" w:rsidDel="00053120">
          <w:delText>Prey requirements</w:delText>
        </w:r>
      </w:del>
      <w:ins w:id="90" w:author="Microsoft Office User" w:date="2018-03-13T12:32:00Z">
        <w:r w:rsidR="00053120">
          <w:t>Diets</w:t>
        </w:r>
      </w:ins>
      <w:r w:rsidR="00800334">
        <w:t xml:space="preserve"> and predation were less common, likely because</w:t>
      </w:r>
      <w:r w:rsidR="00313F2F">
        <w:t xml:space="preserve"> of the paucity of detailed data</w:t>
      </w:r>
      <w:r w:rsidR="00800334">
        <w:t xml:space="preserve"> on fish feeding in many areas of the U.S. </w:t>
      </w:r>
      <w:r w:rsidR="00DA0064">
        <w:t>Together, these findings s</w:t>
      </w:r>
      <w:commentRangeStart w:id="91"/>
      <w:r w:rsidR="00DA0064">
        <w:t xml:space="preserve">uggest that </w:t>
      </w:r>
      <w:r w:rsidR="00A309CB">
        <w:t>ecosystem factors are being considered in the stock assessment process, even if those factors are not specifically called out as EBFM</w:t>
      </w:r>
      <w:commentRangeEnd w:id="91"/>
      <w:r w:rsidR="00F93E72">
        <w:rPr>
          <w:rStyle w:val="CommentReference"/>
          <w:rFonts w:ascii="Times New Roman" w:hAnsi="Times New Roman"/>
        </w:rPr>
        <w:commentReference w:id="91"/>
      </w:r>
      <w:r w:rsidR="00DA0064">
        <w:t>.</w:t>
      </w:r>
    </w:p>
    <w:p w14:paraId="76C2A29E" w14:textId="65B97E00" w:rsidR="00800334" w:rsidRDefault="00800334" w:rsidP="00EC3566">
      <w:pPr>
        <w:spacing w:line="480" w:lineRule="auto"/>
        <w:ind w:firstLine="720"/>
      </w:pPr>
      <w:r>
        <w:t xml:space="preserve">We found a greater degree of inclusion of ecosystem considerations than the global review by </w:t>
      </w:r>
      <w:proofErr w:type="spellStart"/>
      <w:r>
        <w:t>Skern-Mauritzen</w:t>
      </w:r>
      <w:proofErr w:type="spellEnd"/>
      <w:r>
        <w:t xml:space="preserve"> et al. </w:t>
      </w:r>
      <w:r>
        <w:fldChar w:fldCharType="begin"/>
      </w:r>
      <w:r>
        <w:instrText xml:space="preserve"> ADDIN ZOTERO_ITEM CSL_CITATION {"citationID":"dPkaRgKO","properties":{"formattedCitation":"(2016)","plainCitation":"(2016)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S."}],"issued":{"date-parts":[["2016"]]}},"suppress-author":true}],"schema":"https://github.com/citation-style-language/schema/raw/master/csl-citation.json"} </w:instrText>
      </w:r>
      <w:r>
        <w:fldChar w:fldCharType="separate"/>
      </w:r>
      <w:r w:rsidR="00837E3C">
        <w:rPr>
          <w:noProof/>
        </w:rPr>
        <w:t>(2016)</w:t>
      </w:r>
      <w:r>
        <w:fldChar w:fldCharType="end"/>
      </w:r>
      <w:r>
        <w:t xml:space="preserve">, using our broader definitions of inclusion and ecosystem information types.  The context surrounding ecosystem considerations in European (ICES) assessments they described is similar to what we found in the U.S. context, however.  </w:t>
      </w:r>
      <w:proofErr w:type="spellStart"/>
      <w:r>
        <w:t>Skern-Mauritzen</w:t>
      </w:r>
      <w:proofErr w:type="spellEnd"/>
      <w:r>
        <w:t xml:space="preserve"> et al. (2016) noted that inclusion of interactions has been primarily a bottom-up process, driven first by scientific support in the literature, then data availability, and then interest and </w:t>
      </w:r>
      <w:r>
        <w:lastRenderedPageBreak/>
        <w:t>inclusion in the assessment model.  They also found that qualitative inclusion of ecosystem effects on stock productivity was more common than quantitative inclusion, although they did not quantify those differences.  Their results and ours suggest that there are likely more opportunities to include and evaluate relationships between harvested species and their ecosystems moving forward.</w:t>
      </w:r>
    </w:p>
    <w:p w14:paraId="12261811" w14:textId="39C90F3E" w:rsidR="00433502" w:rsidRDefault="006217B5" w:rsidP="00433502">
      <w:pPr>
        <w:spacing w:line="480" w:lineRule="auto"/>
        <w:ind w:firstLine="720"/>
      </w:pPr>
      <w:r w:rsidRPr="002C5330">
        <w:t xml:space="preserve">Given the examples we identified in </w:t>
      </w:r>
      <w:r w:rsidR="00A309CB">
        <w:t xml:space="preserve">the </w:t>
      </w:r>
      <w:r w:rsidRPr="002C5330">
        <w:t>U.S. for expanding assessment</w:t>
      </w:r>
      <w:r w:rsidR="00A309CB">
        <w:t xml:space="preserve">s </w:t>
      </w:r>
      <w:r w:rsidR="00AB3BC1">
        <w:t>to include more ecosystem considerations</w:t>
      </w:r>
      <w:r w:rsidRPr="002C5330">
        <w:t xml:space="preserve">, an important next step </w:t>
      </w:r>
      <w:r w:rsidR="00AB3BC1">
        <w:t>will be</w:t>
      </w:r>
      <w:r w:rsidRPr="002C5330">
        <w:t xml:space="preserve"> to </w:t>
      </w:r>
      <w:r w:rsidR="001E7EDB">
        <w:t xml:space="preserve">develop more formal recommendations for </w:t>
      </w:r>
      <w:r w:rsidRPr="002C5330">
        <w:t xml:space="preserve">how and when </w:t>
      </w:r>
      <w:r w:rsidR="00AB3BC1">
        <w:t xml:space="preserve">to include ecosystem </w:t>
      </w:r>
      <w:r w:rsidR="00DE2DD9">
        <w:t>data</w:t>
      </w:r>
      <w:r w:rsidR="001E7EDB">
        <w:t xml:space="preserve"> and relationships</w:t>
      </w:r>
      <w:r w:rsidR="002C5330" w:rsidRPr="002C5330">
        <w:t xml:space="preserve">.  </w:t>
      </w:r>
      <w:r w:rsidR="00AB3BC1">
        <w:t>I</w:t>
      </w:r>
      <w:r w:rsidR="002C5330" w:rsidRPr="002C5330">
        <w:t xml:space="preserve">ncluding </w:t>
      </w:r>
      <w:r w:rsidR="00AB3BC1">
        <w:t>ecosystem information in assessment models</w:t>
      </w:r>
      <w:r w:rsidRPr="002C5330">
        <w:t xml:space="preserve"> does not always improve </w:t>
      </w:r>
      <w:r w:rsidR="00AB3BC1">
        <w:t>the accuracy or predictive capacity of models</w:t>
      </w:r>
      <w:r w:rsidRPr="002C5330">
        <w:t xml:space="preserve"> </w:t>
      </w:r>
      <w:r w:rsidRPr="002C5330">
        <w:fldChar w:fldCharType="begin"/>
      </w:r>
      <w:r w:rsidR="00837E3C">
        <w:instrText xml:space="preserve"> ADDIN ZOTERO_ITEM CSL_CITATION {"citationID":"8uRFEfce","properties":{"formattedCitation":"{\\rtf (Punt {\\i{}et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Pr="002C5330">
        <w:fldChar w:fldCharType="separate"/>
      </w:r>
      <w:r w:rsidR="00837E3C" w:rsidRPr="00837E3C">
        <w:rPr>
          <w:rFonts w:ascii="Cambria" w:cs="Times New Roman"/>
        </w:rPr>
        <w:t xml:space="preserve">(Punt </w:t>
      </w:r>
      <w:r w:rsidR="00837E3C" w:rsidRPr="00837E3C">
        <w:rPr>
          <w:rFonts w:ascii="Cambria" w:cs="Times New Roman"/>
          <w:i/>
          <w:iCs/>
        </w:rPr>
        <w:t>et al.</w:t>
      </w:r>
      <w:r w:rsidR="00837E3C" w:rsidRPr="00837E3C">
        <w:rPr>
          <w:rFonts w:ascii="Cambria" w:cs="Times New Roman"/>
        </w:rPr>
        <w:t>, 2014)</w:t>
      </w:r>
      <w:r w:rsidRPr="002C5330">
        <w:fldChar w:fldCharType="end"/>
      </w:r>
      <w:r w:rsidR="002C5330" w:rsidRPr="002C5330">
        <w:t xml:space="preserve">.  </w:t>
      </w:r>
      <w:r w:rsidR="002C5330">
        <w:t xml:space="preserve">However, </w:t>
      </w:r>
      <w:r w:rsidR="00AB3BC1">
        <w:t xml:space="preserve">a risk analysis and prioritization framework could be used to triage species most likely </w:t>
      </w:r>
      <w:r w:rsidR="00243C46">
        <w:t xml:space="preserve">to </w:t>
      </w:r>
      <w:r w:rsidR="00AB3BC1">
        <w:t xml:space="preserve">benefit </w:t>
      </w:r>
      <w:r w:rsidR="002C5330">
        <w:t xml:space="preserve">from </w:t>
      </w:r>
      <w:r w:rsidR="00AB3BC1">
        <w:t xml:space="preserve">greater consideration of fishery and ecosystem interactions. </w:t>
      </w:r>
      <w:r w:rsidR="00DE2DD9">
        <w:t xml:space="preserve">For example, </w:t>
      </w:r>
      <w:r w:rsidR="002C5330">
        <w:t xml:space="preserve">NOAA’s </w:t>
      </w:r>
      <w:r w:rsidR="005078D6">
        <w:t xml:space="preserve">recent Stock Assessment Improvement Plan </w:t>
      </w:r>
      <w:r w:rsidR="00C56689">
        <w:t>(NOAA 2018</w:t>
      </w:r>
      <w:r w:rsidR="002C5330">
        <w:t xml:space="preserve">) </w:t>
      </w:r>
      <w:r w:rsidR="00AB3BC1">
        <w:t>recommends</w:t>
      </w:r>
      <w:r w:rsidR="002C5330">
        <w:t xml:space="preserve"> a simple framework for scoring species based on their ecosystem importance (trophic linkages), recruitment variability (likelihood of being linked to environmental driver), and habitat associations.  </w:t>
      </w:r>
      <w:r w:rsidR="00AB3BC1">
        <w:t>Implementing t</w:t>
      </w:r>
      <w:r w:rsidR="002C5330">
        <w:t xml:space="preserve">his kind of approach may be useful </w:t>
      </w:r>
      <w:r w:rsidR="00AB3BC1">
        <w:t xml:space="preserve">for NMFS and their Council partners </w:t>
      </w:r>
      <w:r w:rsidR="002C5330">
        <w:t>to</w:t>
      </w:r>
      <w:r w:rsidR="005078D6">
        <w:t xml:space="preserve"> </w:t>
      </w:r>
      <w:r w:rsidR="00AB3BC1">
        <w:t xml:space="preserve">quickly screen </w:t>
      </w:r>
      <w:r w:rsidR="002C5330">
        <w:t xml:space="preserve">species to identify </w:t>
      </w:r>
      <w:r w:rsidR="001E7EDB">
        <w:t xml:space="preserve">the highest priority </w:t>
      </w:r>
      <w:r w:rsidR="00AB3BC1">
        <w:t>candidates</w:t>
      </w:r>
      <w:r w:rsidR="002C5330">
        <w:t xml:space="preserve"> for expanding </w:t>
      </w:r>
      <w:r w:rsidR="001E7EDB">
        <w:t xml:space="preserve">the scope of </w:t>
      </w:r>
      <w:r w:rsidR="002C5330">
        <w:t xml:space="preserve">assessments. </w:t>
      </w:r>
    </w:p>
    <w:p w14:paraId="5A9F6B9C" w14:textId="605671F7" w:rsidR="00F5589F" w:rsidRDefault="002C5330" w:rsidP="00363E8E">
      <w:pPr>
        <w:spacing w:line="480" w:lineRule="auto"/>
        <w:ind w:firstLine="720"/>
        <w:contextualSpacing/>
      </w:pPr>
      <w:r>
        <w:t xml:space="preserve">Governance and institutional challenges are </w:t>
      </w:r>
      <w:r w:rsidR="001E7EDB">
        <w:t>identified</w:t>
      </w:r>
      <w:r>
        <w:t xml:space="preserve"> </w:t>
      </w:r>
      <w:r w:rsidR="00001CD0">
        <w:t>as barriers to implementing</w:t>
      </w:r>
      <w:r>
        <w:t xml:space="preserve"> EBFM </w:t>
      </w:r>
      <w:r w:rsidR="00001CD0">
        <w:fldChar w:fldCharType="begin"/>
      </w:r>
      <w:r w:rsidR="00837E3C">
        <w:instrText xml:space="preserve"> ADDIN ZOTERO_ITEM CSL_CITATION {"citationID":"vRep0vNU","properties":{"formattedCitation":"{\\rtf (Hilborn {\\i{}et al.}, 2005; Bundy {\\i{}et al.}, 2008; Olsson {\\i{}et al.}, 2008)}","plainCitation":"(Hilborn et al., 2005; Bundy et al., 2008; Olsson et al., 2008)"},"citationItems":[{"id":268,"uris":["http://zotero.org/users/1951115/items/PB9DSWNB"],"uri":["http://zotero.org/users/1951115/items/PB9DSWNB"],"itemData":{"id":268,"type":"article-journal","title":"If science is not the answer, what is? An alternative governance model for the world's fisheries","container-title":"Frontiers in Ecology and the Environment","page":"152–155","volume":"6","issue":"3","source":"Google Scholar","shortTitle":"If science is not the answer, what is?","author":[{"family":"Bundy","given":"Alida"},{"family":"Chuenpagdee","given":"Ratana"},{"family":"Jentoft","given":"Svein"},{"family":"Mahon","given":"Robin"}],"issued":{"date-parts":[["2008"]]}}},{"id":2079,"uris":["http://zotero.org/users/1951115/items/WGUI5HUV"],"uri":["http://zotero.org/users/1951115/items/WGUI5HUV"],"itemData":{"id":2079,"type":"article-journal","title":"Institutions, incentives and the future of fisheries","container-title":"Philosophical Transactions of the Royal Society of London, Series B: Biological Sciences","page":"47-57","volume":"360","shortTitle":"Institutions, incentives and the future of fisheries","author":[{"family":"Hilborn","given":"R."},{"family":"Orensanz","given":"J.M."},{"family":"Parma","given":"A.M."}],"issued":{"date-parts":[["2005"]]}}},{"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01CD0">
        <w:fldChar w:fldCharType="separate"/>
      </w:r>
      <w:r w:rsidR="00837E3C" w:rsidRPr="00837E3C">
        <w:rPr>
          <w:rFonts w:ascii="Cambria" w:cs="Times New Roman"/>
        </w:rPr>
        <w:t xml:space="preserve">(Hilborn </w:t>
      </w:r>
      <w:r w:rsidR="00837E3C" w:rsidRPr="00837E3C">
        <w:rPr>
          <w:rFonts w:ascii="Cambria" w:cs="Times New Roman"/>
          <w:i/>
          <w:iCs/>
        </w:rPr>
        <w:t>et al.</w:t>
      </w:r>
      <w:r w:rsidR="00837E3C" w:rsidRPr="00837E3C">
        <w:rPr>
          <w:rFonts w:ascii="Cambria" w:cs="Times New Roman"/>
        </w:rPr>
        <w:t xml:space="preserve">, 2005; Bundy </w:t>
      </w:r>
      <w:r w:rsidR="00837E3C" w:rsidRPr="00837E3C">
        <w:rPr>
          <w:rFonts w:ascii="Cambria" w:cs="Times New Roman"/>
          <w:i/>
          <w:iCs/>
        </w:rPr>
        <w:t>et al.</w:t>
      </w:r>
      <w:r w:rsidR="00837E3C" w:rsidRPr="00837E3C">
        <w:rPr>
          <w:rFonts w:ascii="Cambria" w:cs="Times New Roman"/>
        </w:rPr>
        <w:t xml:space="preserve">, 2008; Olsson </w:t>
      </w:r>
      <w:r w:rsidR="00837E3C" w:rsidRPr="00837E3C">
        <w:rPr>
          <w:rFonts w:ascii="Cambria" w:cs="Times New Roman"/>
          <w:i/>
          <w:iCs/>
        </w:rPr>
        <w:t>et al.</w:t>
      </w:r>
      <w:r w:rsidR="00837E3C" w:rsidRPr="00837E3C">
        <w:rPr>
          <w:rFonts w:ascii="Cambria" w:cs="Times New Roman"/>
        </w:rPr>
        <w:t>, 2008)</w:t>
      </w:r>
      <w:r w:rsidR="00001CD0">
        <w:fldChar w:fldCharType="end"/>
      </w:r>
      <w:r>
        <w:t xml:space="preserve"> and </w:t>
      </w:r>
      <w:r w:rsidR="00CD47D7">
        <w:t xml:space="preserve">some of these may occur within the stock assessment process itself, </w:t>
      </w:r>
      <w:r>
        <w:t xml:space="preserve">limiting further inclusion of ecosystem considerations in assessment models.  For example, skepticism about new approaches is inherent to the process of science and particularly to EBFM </w:t>
      </w:r>
      <w:r w:rsidR="00CD47D7">
        <w:fldChar w:fldCharType="begin"/>
      </w:r>
      <w:r w:rsidR="00837E3C">
        <w:instrText xml:space="preserve"> ADDIN ZOTERO_ITEM CSL_CITATION {"citationID":"XSBiOzHx","properties":{"formattedCitation":"(Hilborn, 2011)","plainCitation":"(Hilborn, 2011)"},"citationItems":[{"id":6363,"uris":["http://zotero.org/users/1951115/items/3UI3IHUW"],"uri":["http://zotero.org/users/1951115/items/3UI3IHUW"],"itemData":{"id":6363,"type":"article-journal","title":"Future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management","author":[{"family":"Hilborn","given":"Ray"}],"issued":{"date-parts":[["2011"]]}}}],"schema":"https://github.com/citation-style-language/schema/raw/master/csl-citation.json"} </w:instrText>
      </w:r>
      <w:r w:rsidR="00CD47D7">
        <w:fldChar w:fldCharType="separate"/>
      </w:r>
      <w:r w:rsidR="00837E3C">
        <w:rPr>
          <w:noProof/>
        </w:rPr>
        <w:t>(Hilborn, 2011)</w:t>
      </w:r>
      <w:r w:rsidR="00CD47D7">
        <w:fldChar w:fldCharType="end"/>
      </w:r>
      <w:r w:rsidR="00CD47D7">
        <w:t xml:space="preserve">. </w:t>
      </w:r>
      <w:r w:rsidR="00795F6E">
        <w:t xml:space="preserve">Moreover, fisheries science has been strongly influenced by statistical inference, where the goal is </w:t>
      </w:r>
      <w:r w:rsidR="00E817F8">
        <w:t xml:space="preserve">frequently </w:t>
      </w:r>
      <w:r w:rsidR="00795F6E">
        <w:t xml:space="preserve">to describe observed data with as simple a model as possible </w:t>
      </w:r>
      <w:r w:rsidR="00795F6E">
        <w:fldChar w:fldCharType="begin"/>
      </w:r>
      <w:r w:rsidR="00837E3C">
        <w:instrText xml:space="preserve"> ADDIN ZOTERO_ITEM CSL_CITATION {"citationID":"thSsk0OO","properties":{"formattedCitation":"{\\rtf (Burnham and Anderson, 1998; Kuparinen {\\i{}et al.}, 2012)}","plainCitation":"(Burnham and Anderson, 1998; Kuparinen et al., 2012)"},"citationItems":[{"id":6198,"uris":["http://zotero.org/users/1951115/items/EAN7T8PB"],"uri":["http://zotero.org/users/1951115/items/EAN7T8PB"],"itemData":{"id":6198,"type":"article-journal","title":"Increasing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A."},{"family":"Kuikka","given":"Sakari"}],"issued":{"date-parts":[["2012",6,1]]}}},{"id":3213,"uris":["http://zotero.org/users/1951115/items/Q5FJ8XRQ"],"uri":["http://zotero.org/users/1951115/items/Q5FJ8XRQ"],"itemData":{"id":3213,"type":"book","title":"Model Selection and Inference: A practical Information-Theoretic Approach","publisher":"Springer-Verlag","publisher-place":"New York","number-of-pages":"353","event-place":"New York","shortTitle":"Model Selection and Inference: A practical Information-Theoretic Approach","author":[{"family":"Burnham","given":"K.P."},{"family":"Anderson","given":"D.R."}],"issued":{"date-parts":[["1998"]]}}}],"schema":"https://github.com/citation-style-language/schema/raw/master/csl-citation.json"} </w:instrText>
      </w:r>
      <w:r w:rsidR="00795F6E">
        <w:fldChar w:fldCharType="separate"/>
      </w:r>
      <w:r w:rsidR="00837E3C" w:rsidRPr="00837E3C">
        <w:rPr>
          <w:rFonts w:ascii="Cambria" w:cs="Times New Roman"/>
        </w:rPr>
        <w:t xml:space="preserve">(Burnham and Anderson, 1998; Kuparinen </w:t>
      </w:r>
      <w:r w:rsidR="00837E3C" w:rsidRPr="00837E3C">
        <w:rPr>
          <w:rFonts w:ascii="Cambria" w:cs="Times New Roman"/>
          <w:i/>
          <w:iCs/>
        </w:rPr>
        <w:t>et al.</w:t>
      </w:r>
      <w:r w:rsidR="00837E3C" w:rsidRPr="00837E3C">
        <w:rPr>
          <w:rFonts w:ascii="Cambria" w:cs="Times New Roman"/>
        </w:rPr>
        <w:t>, 2012)</w:t>
      </w:r>
      <w:r w:rsidR="00795F6E">
        <w:fldChar w:fldCharType="end"/>
      </w:r>
      <w:r w:rsidR="00795F6E">
        <w:t>.</w:t>
      </w:r>
      <w:r w:rsidR="00CD47D7">
        <w:t xml:space="preserve"> </w:t>
      </w:r>
      <w:r w:rsidR="00795F6E">
        <w:t xml:space="preserve">Any new models, data, or tools are also subject to </w:t>
      </w:r>
      <w:r w:rsidR="00CD47D7">
        <w:t xml:space="preserve">reviews by Fishery Management Councils Science and Statistical Committee and outside reviewers. </w:t>
      </w:r>
      <w:r w:rsidR="00795F6E">
        <w:t xml:space="preserve">Together, these factors </w:t>
      </w:r>
      <w:r w:rsidR="00E817F8">
        <w:t xml:space="preserve">are designed to </w:t>
      </w:r>
      <w:r>
        <w:t xml:space="preserve">protect </w:t>
      </w:r>
      <w:r w:rsidR="00CD47D7">
        <w:t>an important</w:t>
      </w:r>
      <w:r>
        <w:t xml:space="preserve"> process </w:t>
      </w:r>
      <w:r w:rsidR="00795F6E">
        <w:t>influencing management de</w:t>
      </w:r>
      <w:r w:rsidR="00CD47D7">
        <w:t>cisions and ensure the use of</w:t>
      </w:r>
      <w:r>
        <w:t xml:space="preserve"> “best available science</w:t>
      </w:r>
      <w:r w:rsidR="00CD47D7">
        <w:t>.</w:t>
      </w:r>
      <w:r>
        <w:t xml:space="preserve">” </w:t>
      </w:r>
      <w:r w:rsidR="00CD47D7">
        <w:t xml:space="preserve">An unintended consequence may be that </w:t>
      </w:r>
      <w:r w:rsidR="008B0726">
        <w:t>this high burden of proof presents an obstacle</w:t>
      </w:r>
      <w:r w:rsidR="00795F6E">
        <w:t xml:space="preserve"> to</w:t>
      </w:r>
      <w:r w:rsidR="00C42518">
        <w:t xml:space="preserve"> even positive</w:t>
      </w:r>
      <w:r>
        <w:t xml:space="preserve"> change</w:t>
      </w:r>
      <w:r w:rsidR="00C42518">
        <w:t>s</w:t>
      </w:r>
      <w:r>
        <w:t xml:space="preserve">.  </w:t>
      </w:r>
    </w:p>
    <w:p w14:paraId="5E8E13D3" w14:textId="0DE08181" w:rsidR="009D07C8" w:rsidRDefault="009908F3" w:rsidP="00D02783">
      <w:pPr>
        <w:spacing w:line="480" w:lineRule="auto"/>
        <w:ind w:firstLine="720"/>
        <w:contextualSpacing/>
      </w:pPr>
      <w:r>
        <w:lastRenderedPageBreak/>
        <w:t>Developing new stock ass</w:t>
      </w:r>
      <w:r w:rsidR="007B504D">
        <w:t xml:space="preserve">essment models and data sources </w:t>
      </w:r>
      <w:r>
        <w:t xml:space="preserve">to inform them is a </w:t>
      </w:r>
      <w:r w:rsidR="00BC321E">
        <w:t xml:space="preserve">complex and </w:t>
      </w:r>
      <w:r>
        <w:t xml:space="preserve">creative </w:t>
      </w:r>
      <w:r w:rsidR="007B504D">
        <w:t xml:space="preserve">scientific </w:t>
      </w:r>
      <w:r>
        <w:t>process</w:t>
      </w:r>
      <w:r w:rsidR="00A14213">
        <w:t xml:space="preserve">. </w:t>
      </w:r>
      <w:r w:rsidR="009D0F57">
        <w:t>Research on c</w:t>
      </w:r>
      <w:r>
        <w:t xml:space="preserve">reativity </w:t>
      </w:r>
      <w:r w:rsidR="00A14213">
        <w:t>suggests that n</w:t>
      </w:r>
      <w:r w:rsidR="00511590">
        <w:t xml:space="preserve">egative emotions </w:t>
      </w:r>
      <w:r w:rsidR="00A14213">
        <w:t xml:space="preserve">(such as those created by negative feedback from reviewers, or fears </w:t>
      </w:r>
      <w:r w:rsidR="00BC321E">
        <w:t>generated by</w:t>
      </w:r>
      <w:r w:rsidR="00A14213">
        <w:t xml:space="preserve"> large changes in stock status) can motivate improvement, </w:t>
      </w:r>
      <w:r w:rsidR="00511590">
        <w:t xml:space="preserve">for which creativity is required </w:t>
      </w:r>
      <w:r>
        <w:fldChar w:fldCharType="begin"/>
      </w:r>
      <w:r w:rsidR="00837E3C">
        <w:instrText xml:space="preserve"> ADDIN ZOTERO_ITEM CSL_CITATION {"citationID":"JG5pW5Ej","properties":{"formattedCitation":"(Rasulzada, 2014)","plainCitation":"(Rasulzada, 2014)"},"citationItems":[{"id":6117,"uris":["http://zotero.org/users/1951115/items/FRIBJV3G"],"uri":["http://zotero.org/users/1951115/items/FRIBJV3G"],"itemData":{"id":6117,"type":"article-journal","title":"Creativity at work and its relation to well-being","container-title":"Creativity research: An interdisciplinary and multidisciplinary research handbook","page":"171–190","source":"Google Scholar","author":[{"family":"Rasulzada","given":"Farida"}],"issued":{"date-parts":[["2014"]]}}}],"schema":"https://github.com/citation-style-language/schema/raw/master/csl-citation.json"} </w:instrText>
      </w:r>
      <w:r>
        <w:fldChar w:fldCharType="separate"/>
      </w:r>
      <w:r w:rsidR="00837E3C">
        <w:rPr>
          <w:noProof/>
        </w:rPr>
        <w:t>(Rasulzada, 2014)</w:t>
      </w:r>
      <w:r>
        <w:fldChar w:fldCharType="end"/>
      </w:r>
      <w:r w:rsidR="00BC321E">
        <w:t>.</w:t>
      </w:r>
      <w:r w:rsidR="00511590">
        <w:t xml:space="preserve"> But, stress </w:t>
      </w:r>
      <w:r w:rsidR="00A14213">
        <w:t xml:space="preserve">(such as that created by being asked to produce results under very tight deadlines and in a public arena) </w:t>
      </w:r>
      <w:r w:rsidR="00511590">
        <w:t xml:space="preserve">can </w:t>
      </w:r>
      <w:r w:rsidR="00C63AD9">
        <w:t xml:space="preserve">also </w:t>
      </w:r>
      <w:r w:rsidR="00511590">
        <w:t>reduce creativity by reducing cognit</w:t>
      </w:r>
      <w:r w:rsidR="00887D97">
        <w:t xml:space="preserve">ive resources </w:t>
      </w:r>
      <w:r w:rsidR="00887D97">
        <w:fldChar w:fldCharType="begin"/>
      </w:r>
      <w:r w:rsidR="00837E3C">
        <w:instrText xml:space="preserve"> ADDIN ZOTERO_ITEM CSL_CITATION {"citationID":"iAoBy95i","properties":{"formattedCitation":"(Fredrickson, 2004)","plainCitation":"(Fredrickson, 2004)"},"citationItems":[{"id":6299,"uris":["http://zotero.org/users/1951115/items/3GXVXQU7"],"uri":["http://zotero.org/users/1951115/items/3GXVXQU7"],"itemData":{"id":6299,"type":"article-journal","title":"The broaden-and-build theory of positive emotions.","container-title":"Philosophical Transactions of the Royal Society B: Biological Sciences","page":"1367","volume":"359","issue":"1449","source":"Google Scholar","author":[{"family":"Fredrickson","given":"Barbara L."}],"issued":{"date-parts":[["2004"]]}}}],"schema":"https://github.com/citation-style-language/schema/raw/master/csl-citation.json"} </w:instrText>
      </w:r>
      <w:r w:rsidR="00887D97">
        <w:fldChar w:fldCharType="separate"/>
      </w:r>
      <w:r w:rsidR="00837E3C">
        <w:rPr>
          <w:noProof/>
        </w:rPr>
        <w:t>(Fredrickson, 2004)</w:t>
      </w:r>
      <w:r w:rsidR="00887D97">
        <w:fldChar w:fldCharType="end"/>
      </w:r>
      <w:r w:rsidR="001A6227">
        <w:t xml:space="preserve">. </w:t>
      </w:r>
      <w:r w:rsidR="00511590">
        <w:t>Bureaucratic climate</w:t>
      </w:r>
      <w:r w:rsidR="001A6227">
        <w:t>s</w:t>
      </w:r>
      <w:r w:rsidR="00511590">
        <w:t xml:space="preserve"> can t</w:t>
      </w:r>
      <w:r w:rsidR="001A6227">
        <w:t>hreaten employee creativity</w:t>
      </w:r>
      <w:r w:rsidR="00C63AD9">
        <w:t xml:space="preserve"> </w:t>
      </w:r>
      <w:r w:rsidR="00884D69">
        <w:t xml:space="preserve">by fostering </w:t>
      </w:r>
      <w:r w:rsidR="007B504D">
        <w:t xml:space="preserve">a </w:t>
      </w:r>
      <w:r w:rsidR="00884D69">
        <w:t xml:space="preserve">fear of </w:t>
      </w:r>
      <w:r w:rsidR="001A6227">
        <w:t xml:space="preserve">failure and risk avoidance </w:t>
      </w:r>
      <w:r w:rsidR="007B504D">
        <w:fldChar w:fldCharType="begin"/>
      </w:r>
      <w:r w:rsidR="00837E3C">
        <w:instrText xml:space="preserve"> ADDIN ZOTERO_ITEM CSL_CITATION {"citationID":"e9bML69N","properties":{"formattedCitation":"(Ford, 1996)","plainCitation":"(Ford, 1996)"},"citationItems":[{"id":6301,"uris":["http://zotero.org/users/1951115/items/6DZ2DCGJ"],"uri":["http://zotero.org/users/1951115/items/6DZ2DCGJ"],"itemData":{"id":6301,"type":"article-journal","title":"A theory of individual creative action in multiple social domains","container-title":"Academy of Management review","page":"1112–1142","volume":"21","issue":"4","source":"Google Scholar","author":[{"family":"Ford","given":"Cameron M."}],"issued":{"date-parts":[["1996"]]}}}],"schema":"https://github.com/citation-style-language/schema/raw/master/csl-citation.json"} </w:instrText>
      </w:r>
      <w:r w:rsidR="007B504D">
        <w:fldChar w:fldCharType="separate"/>
      </w:r>
      <w:r w:rsidR="00837E3C">
        <w:rPr>
          <w:noProof/>
        </w:rPr>
        <w:t>(Ford, 1996)</w:t>
      </w:r>
      <w:r w:rsidR="007B504D">
        <w:fldChar w:fldCharType="end"/>
      </w:r>
      <w:r w:rsidR="007B504D">
        <w:t>. Conside</w:t>
      </w:r>
      <w:r w:rsidR="009D0F57">
        <w:t>ration of</w:t>
      </w:r>
      <w:r w:rsidR="001A6227">
        <w:t xml:space="preserve"> the </w:t>
      </w:r>
      <w:r w:rsidR="007B504D">
        <w:t xml:space="preserve">institutional </w:t>
      </w:r>
      <w:r w:rsidR="001A6227">
        <w:t xml:space="preserve">context surrounding </w:t>
      </w:r>
      <w:r w:rsidR="00C01250">
        <w:t>stock assessment</w:t>
      </w:r>
      <w:r w:rsidR="007B504D">
        <w:t>s</w:t>
      </w:r>
      <w:r w:rsidR="00C01250">
        <w:t xml:space="preserve"> </w:t>
      </w:r>
      <w:r w:rsidR="007B504D">
        <w:t xml:space="preserve">could create opportunities to improve the process.  For example, </w:t>
      </w:r>
      <w:r w:rsidR="00562146">
        <w:t xml:space="preserve">exploring potential ecosystem expansions to assessment models </w:t>
      </w:r>
      <w:r w:rsidR="008E0FDD">
        <w:t xml:space="preserve">first </w:t>
      </w:r>
      <w:r w:rsidR="00562146">
        <w:t xml:space="preserve">using management strategy evaluations </w:t>
      </w:r>
      <w:r w:rsidR="00184C7D">
        <w:fldChar w:fldCharType="begin"/>
      </w:r>
      <w:r w:rsidR="00D02783">
        <w:instrText xml:space="preserve"> ADDIN ZOTERO_ITEM CSL_CITATION {"citationID":"dO8gW5eW","properties":{"formattedCitation":"{\\rtf (e.g., Punt {\\i{}et al.}, 2014)}","plainCitation":"(e.g., 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B."},{"family":"Szuwalski","given":"Cody"}],"issued":{"date-parts":[["2014"]]}},"prefix":"e.g., "}],"schema":"https://github.com/citation-style-language/schema/raw/master/csl-citation.json"} </w:instrText>
      </w:r>
      <w:r w:rsidR="00184C7D">
        <w:fldChar w:fldCharType="separate"/>
      </w:r>
      <w:r w:rsidR="00D02783" w:rsidRPr="00D02783">
        <w:rPr>
          <w:rFonts w:ascii="Cambria" w:cs="Times New Roman"/>
        </w:rPr>
        <w:t xml:space="preserve">(e.g., Punt </w:t>
      </w:r>
      <w:r w:rsidR="00D02783" w:rsidRPr="00D02783">
        <w:rPr>
          <w:rFonts w:ascii="Cambria" w:cs="Times New Roman"/>
          <w:i/>
          <w:iCs/>
        </w:rPr>
        <w:t>et al.</w:t>
      </w:r>
      <w:r w:rsidR="00D02783" w:rsidRPr="00D02783">
        <w:rPr>
          <w:rFonts w:ascii="Cambria" w:cs="Times New Roman"/>
        </w:rPr>
        <w:t>, 2014)</w:t>
      </w:r>
      <w:r w:rsidR="00184C7D">
        <w:fldChar w:fldCharType="end"/>
      </w:r>
      <w:r w:rsidR="009D0F57">
        <w:t xml:space="preserve"> </w:t>
      </w:r>
      <w:r w:rsidR="008E0FDD">
        <w:t>can provide some breathing room</w:t>
      </w:r>
      <w:r w:rsidR="00562146">
        <w:t xml:space="preserve"> from </w:t>
      </w:r>
      <w:r w:rsidR="009D0F57">
        <w:t xml:space="preserve">the pressure associated with </w:t>
      </w:r>
      <w:r w:rsidR="008E0FDD">
        <w:t xml:space="preserve">decisions on </w:t>
      </w:r>
      <w:r w:rsidR="00562146">
        <w:t>catch-levels</w:t>
      </w:r>
      <w:r w:rsidR="008E0FDD">
        <w:t xml:space="preserve">. </w:t>
      </w:r>
      <w:r w:rsidR="009D0F57">
        <w:t xml:space="preserve">Creating assessment teams that add scientists with expertise in ecological interactions, climate, habitat </w:t>
      </w:r>
      <w:r w:rsidR="008E0FDD">
        <w:t xml:space="preserve">ecosystem </w:t>
      </w:r>
      <w:r w:rsidR="009D0F57">
        <w:t>to those with expertise in population dynamics</w:t>
      </w:r>
      <w:del w:id="92" w:author="Isaac.Kaplan" w:date="2018-03-13T08:04:00Z">
        <w:r w:rsidR="009D0F57" w:rsidDel="00B74040">
          <w:delText xml:space="preserve">, </w:delText>
        </w:r>
        <w:r w:rsidR="008E0FDD" w:rsidDel="00B74040">
          <w:delText>on assessment teams</w:delText>
        </w:r>
      </w:del>
      <w:r w:rsidR="008E0FDD">
        <w:t xml:space="preserve"> </w:t>
      </w:r>
      <w:r w:rsidR="009D0F57">
        <w:t xml:space="preserve">will also </w:t>
      </w:r>
      <w:r w:rsidR="008E0FDD">
        <w:t xml:space="preserve">encourage broader </w:t>
      </w:r>
      <w:r w:rsidR="009D0F57">
        <w:t xml:space="preserve">consideration of </w:t>
      </w:r>
      <w:r w:rsidR="008E0FDD">
        <w:t xml:space="preserve">ecosystem </w:t>
      </w:r>
      <w:r w:rsidR="009D0F57">
        <w:t>information</w:t>
      </w:r>
      <w:r w:rsidR="008E0FDD">
        <w:t xml:space="preserve">.  </w:t>
      </w:r>
      <w:r w:rsidR="00C01250">
        <w:t xml:space="preserve"> </w:t>
      </w:r>
      <w:r w:rsidR="008E0FDD">
        <w:t>Some</w:t>
      </w:r>
      <w:r w:rsidR="00C01250">
        <w:t xml:space="preserve"> regions</w:t>
      </w:r>
      <w:r w:rsidR="00F34994">
        <w:t xml:space="preserve"> have developed terms of reference </w:t>
      </w:r>
      <w:r w:rsidR="008E0FDD">
        <w:t xml:space="preserve">for assessments </w:t>
      </w:r>
      <w:r w:rsidR="00F34994">
        <w:t xml:space="preserve">that recommend </w:t>
      </w:r>
      <w:r w:rsidR="004150BB">
        <w:t>consult</w:t>
      </w:r>
      <w:r w:rsidR="008E0FDD">
        <w:t>ing with or including</w:t>
      </w:r>
      <w:r w:rsidR="004150BB">
        <w:t xml:space="preserve"> ecosystem scientists</w:t>
      </w:r>
      <w:r w:rsidR="008E0FDD">
        <w:t xml:space="preserve"> (e</w:t>
      </w:r>
      <w:r w:rsidR="00D02783">
        <w:t>.</w:t>
      </w:r>
      <w:r w:rsidR="008E0FDD">
        <w:t>g.</w:t>
      </w:r>
      <w:r w:rsidR="00D02783">
        <w:t>,</w:t>
      </w:r>
      <w:r w:rsidR="008E0FDD">
        <w:t xml:space="preserve"> Pacific Council, 2017</w:t>
      </w:r>
      <w:r w:rsidR="001E7EDB">
        <w:t xml:space="preserve">) </w:t>
      </w:r>
      <w:r w:rsidR="008B0726">
        <w:t>or explicitly require ecosystem factors to be considered.  For example, the 2014 butterfish assessment included the following term of reference: “</w:t>
      </w:r>
      <w:r w:rsidR="00906A69">
        <w:t>3. Characterize oceanographic and habitat data as it pertains to butterfish distribution and availability. If possible, integrate the results into the stock assessment (TOR-5).”</w:t>
      </w:r>
    </w:p>
    <w:p w14:paraId="5A8B8834" w14:textId="30C54B44" w:rsidR="00816842" w:rsidRDefault="00816842" w:rsidP="00A14213">
      <w:pPr>
        <w:spacing w:line="480" w:lineRule="auto"/>
        <w:ind w:firstLine="720"/>
        <w:contextualSpacing/>
      </w:pPr>
      <w:r>
        <w:t xml:space="preserve">One productive approach to expanding the use of ecosystem </w:t>
      </w:r>
      <w:r w:rsidR="00FE36CC">
        <w:t xml:space="preserve">information </w:t>
      </w:r>
      <w:r>
        <w:t>in stock assessments is to develop separate “research” and “operational” tracks for stock assessments.  Research</w:t>
      </w:r>
      <w:r w:rsidR="00FE36CC">
        <w:t>-</w:t>
      </w:r>
      <w:r>
        <w:t xml:space="preserve">track assessments would have greater flexibility to innovate without being constrained by the tight timelines and need for demonstrated robustness associated with operational assessments and their formal review process.  A mechanism would be needed to </w:t>
      </w:r>
      <w:r w:rsidR="007F4AB6">
        <w:t>move successful innovations from the research track into the operational assessment.  Currently, “benchmark” assessments provide some opportunity to innovate, but they are still constrained by the existing review process and intense assessment schedule.</w:t>
      </w:r>
      <w:r>
        <w:t xml:space="preserve"> </w:t>
      </w:r>
    </w:p>
    <w:p w14:paraId="5ADCE470" w14:textId="7820F882" w:rsidR="004150BB" w:rsidRDefault="004150BB" w:rsidP="00A14213">
      <w:pPr>
        <w:spacing w:line="480" w:lineRule="auto"/>
        <w:ind w:firstLine="720"/>
        <w:contextualSpacing/>
      </w:pPr>
      <w:r>
        <w:lastRenderedPageBreak/>
        <w:t>Expanding stock assessments to include more consideration of fishery and ecosystem intera</w:t>
      </w:r>
      <w:r w:rsidR="007B504D">
        <w:t>c</w:t>
      </w:r>
      <w:r>
        <w:t xml:space="preserve">tions is only one way </w:t>
      </w:r>
      <w:r w:rsidR="00C1659C">
        <w:t xml:space="preserve">ecosystem </w:t>
      </w:r>
      <w:r>
        <w:t>considerations can influence the management pr</w:t>
      </w:r>
      <w:r w:rsidR="008E0FDD">
        <w:t>ocess.  Others may be equally or</w:t>
      </w:r>
      <w:r>
        <w:t xml:space="preserve"> more influential.  Stock assessments </w:t>
      </w:r>
      <w:r w:rsidR="00906A69">
        <w:t>estimate stock status relative to reference points</w:t>
      </w:r>
      <w:r>
        <w:t xml:space="preserve">, which </w:t>
      </w:r>
      <w:r w:rsidR="00906A69">
        <w:t xml:space="preserve">in turn </w:t>
      </w:r>
      <w:r>
        <w:t xml:space="preserve">influences the recommended catch.  </w:t>
      </w:r>
      <w:r w:rsidR="00906A69">
        <w:t xml:space="preserve">This influence of estimated status on recommended catch is made explicit in harvest control rules.  </w:t>
      </w:r>
      <w:r>
        <w:t xml:space="preserve">The form of the control rule (how catch should change with biomass), and reference points (targets or limits) </w:t>
      </w:r>
      <w:r w:rsidR="008E0FDD">
        <w:t>are another target for including</w:t>
      </w:r>
      <w:r>
        <w:t xml:space="preserve"> ecosystem information</w:t>
      </w:r>
      <w:r w:rsidR="007164AB">
        <w:t xml:space="preserve"> </w:t>
      </w:r>
      <w:r w:rsidR="007164AB">
        <w:fldChar w:fldCharType="begin"/>
      </w:r>
      <w:r w:rsidR="00837E3C">
        <w:instrText xml:space="preserve"> ADDIN ZOTERO_ITEM CSL_CITATION {"citationID":"Qna83kiD","properties":{"formattedCitation":"{\\rtf (Punt {\\i{}et al.}, 2014; Patrick and Link, 2015b; e.g., Holsman {\\i{}et al.}, 2016)}","plainCitation":"(Punt et al., 2014; Patrick and Link, 2015b; e.g., Holsman et al., 2016)"},"citationItems":[{"id":6215,"uris":["http://zotero.org/users/1951115/items/RWJ5TQFK"],"uri":["http://zotero.org/users/1951115/items/RWJ5TQFK"],"itemData":{"id":6215,"type":"article-journal","title":"A comparison of fisheries biological reference points estimated from temperature-specific multi-species and single-species climate-enhanced stock assessment models","container-title":"Deep-Sea Research Part Ii-Topical Studies in Oceanography","page":"360-378","volume":"134","source":"Web of Science","abstract":"Multi-species statistical catch at age models (MSCAA) can quantify interacting effects of climate and fisheries harvest on species populations, and evaluate management trade-offs for fisheries that target several species in a food web. We modified an existing MSCAA model to include temperature-specific growth and predation rates and applied the modified model to three fish species, walleye pollock (Gadus chalcogrammus), Pacific cod (Gadus macrocephalus) and arrowtooth flounder (Atheresthes stomias), from the eastern Bering Sea (USA). We fit the model to data from 1979 through 2012, with and without trophic interactions and temperature effects, and use projections to derive single- and multi-species biological reference points (BRP and MBRP, respectively) for fisheries management. The multi-species model achieved a higher over-all goodness of fit to the data (i.e. lower negative log-likelihood) for pollock and Pacific cod. Variability from water temperature typically resulted in 5-15% changes in spawning, survey, and total biomasses, but did not strongly impact recruitment estimates or mortality. Despite this, inclusion of temperature in projections did have a strong effect on BRP5, including recommended yield, which were higher in single-species models for Pacific cod and arrowtooth flounder that included temperature compared to the same models without temperature effects. While the temperature-driven multi-species model resulted in higher yield MBPRs for arrowtooth flounder than the same model without temperature, we did not observe the same patterns in multi-species models for pollock and Pacific cod, where variability between harvest scenarios and predation greatly exceeded temperature-driven variability in yield MBRPs. Annual predation on juvenile pollock (primarily cannibalism) in the multi-species model was 2-5 times the annual harvest of adult fish in the system, thus predation represents a strong control on population dynamics that exceeds temperature-driven changes to growth and is attenuated through harvest-driven reductions in predator populations. Additionally, although we observed differences in spawning biomasses at the accepted biological catch (ABC) proxy between harvest scenarios and single- and multi-species models, discrepancies in spawning stock biomass estimates did not translate to large differences in yield. We found that multi-species models produced higher estimates of combined yield for aggregate maximum sustainable yield (MSY) targets than single species models, but were more conservative than single-species models when individual MSY targets were used, with the exception of scenarios where minimum biomass thresholds were imposed. Collectively our results suggest that climate and trophic drivers can interact to affect MBRPs, but for prey species with high predation rates, trophic- and management-driven changes may exceed direct effects of temperature on growth and predation. Additionally, MBRPs are not inherently more conservative than single-species BRP5. This framework provides a basis for the application of MSCAA models for tactical ecosystem-based fisheries management decisions under changing climate conditions. Published by Elsevier Ltd.","DOI":"10.1016/j.dsr2.2015.08.001","ISSN":"0967-0645","note":"WOS:000390510500026","journalAbbreviation":"Deep-Sea Res. Part II-Top. Stud. Oceanogr.","language":"English","author":[{"family":"Holsman","given":"Kirstin K."},{"family":"Ianelli","given":"James"},{"family":"Aydin","given":"Kerim"},{"family":"Punt","given":"Andre E."},{"family":"Moffitt","given":"Elizabeth A."}],"issued":{"date-parts":[["2016",12]]}},"prefix":"e.g., "},{"id":249,"uris":["http://zotero.org/users/1951115/items/29RDX7WC"],"uri":["http://zotero.org/users/1951115/items/29RDX7WC"],"itemData":{"id":249,"type":"article-journal","title":"Hidden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7164AB">
        <w:fldChar w:fldCharType="separate"/>
      </w:r>
      <w:r w:rsidR="00837E3C" w:rsidRPr="00837E3C">
        <w:rPr>
          <w:rFonts w:ascii="Cambria" w:cs="Times New Roman"/>
        </w:rPr>
        <w:t xml:space="preserve">(Punt </w:t>
      </w:r>
      <w:r w:rsidR="00837E3C" w:rsidRPr="00837E3C">
        <w:rPr>
          <w:rFonts w:ascii="Cambria" w:cs="Times New Roman"/>
          <w:i/>
          <w:iCs/>
        </w:rPr>
        <w:t>et al.</w:t>
      </w:r>
      <w:r w:rsidR="00837E3C" w:rsidRPr="00837E3C">
        <w:rPr>
          <w:rFonts w:ascii="Cambria" w:cs="Times New Roman"/>
        </w:rPr>
        <w:t xml:space="preserve">, 2014; Patrick and Link, 2015b; e.g., Holsman </w:t>
      </w:r>
      <w:r w:rsidR="00837E3C" w:rsidRPr="00837E3C">
        <w:rPr>
          <w:rFonts w:ascii="Cambria" w:cs="Times New Roman"/>
          <w:i/>
          <w:iCs/>
        </w:rPr>
        <w:t>et al.</w:t>
      </w:r>
      <w:r w:rsidR="00837E3C" w:rsidRPr="00837E3C">
        <w:rPr>
          <w:rFonts w:ascii="Cambria" w:cs="Times New Roman"/>
        </w:rPr>
        <w:t>, 2016)</w:t>
      </w:r>
      <w:r w:rsidR="007164AB">
        <w:fldChar w:fldCharType="end"/>
      </w:r>
      <w:r>
        <w:t xml:space="preserve">.  For example, the control rule for Pacific sardine depends on temperature (CPS FMP).  </w:t>
      </w:r>
      <w:commentRangeStart w:id="93"/>
      <w:r>
        <w:t>Moreover, a control rule translates biomass into allowed catch</w:t>
      </w:r>
      <w:r w:rsidR="007164AB">
        <w:t xml:space="preserve"> (ABC- allowable biological catch)</w:t>
      </w:r>
      <w:r>
        <w:t xml:space="preserve">, but actually </w:t>
      </w:r>
      <w:r w:rsidR="007164AB">
        <w:t>setting catch limits (TAC-</w:t>
      </w:r>
      <w:commentRangeEnd w:id="93"/>
      <w:r w:rsidR="00BD58CD">
        <w:rPr>
          <w:rStyle w:val="CommentReference"/>
          <w:rFonts w:ascii="Times New Roman" w:hAnsi="Times New Roman"/>
        </w:rPr>
        <w:commentReference w:id="93"/>
      </w:r>
      <w:r w:rsidR="007164AB">
        <w:t xml:space="preserve"> total allowable catch) is a separate decision, which could also be influenced qualitative or quantitatively by ecosystem </w:t>
      </w:r>
      <w:r w:rsidR="009D43F4">
        <w:t>status</w:t>
      </w:r>
      <w:r w:rsidR="007164AB">
        <w:t xml:space="preserve"> (e.g. </w:t>
      </w:r>
      <w:proofErr w:type="spellStart"/>
      <w:r w:rsidR="007164AB">
        <w:t>Zador</w:t>
      </w:r>
      <w:proofErr w:type="spellEnd"/>
      <w:r w:rsidR="007164AB">
        <w:t xml:space="preserve"> et al. 2017) or other </w:t>
      </w:r>
      <w:r w:rsidR="00D02783">
        <w:t>fishery or ecosystem</w:t>
      </w:r>
      <w:r w:rsidR="00265DA0">
        <w:t xml:space="preserve"> system </w:t>
      </w:r>
      <w:r w:rsidR="007164AB">
        <w:t xml:space="preserve">considerations </w:t>
      </w:r>
      <w:r w:rsidR="008E0FDD">
        <w:fldChar w:fldCharType="begin"/>
      </w:r>
      <w:r w:rsidR="00837E3C">
        <w:instrText xml:space="preserve"> ADDIN ZOTERO_ITEM CSL_CITATION {"citationID":"QMVFTKkU","properties":{"formattedCitation":"(Levin, 2014; Patrick and Link, 2015b)","plainCitation":"(Levin, 2014; Patrick and Link, 2015b)"},"citationItems":[{"id":249,"uris":["http://zotero.org/users/1951115/items/29RDX7WC"],"uri":["http://zotero.org/users/1951115/items/29RDX7WC"],"itemData":{"id":249,"type":"article-journal","title":"Hidden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S."}],"issued":{"date-parts":[["2015",12]]}}},{"id":106,"uris":["http://zotero.org/users/1951115/items/M84XWMWP"],"uri":["http://zotero.org/users/1951115/items/M84XWMWP"],"itemData":{"id":106,"type":"article-journal","title":"New Conservation for the Anthropocene Ocean","container-title":"Conservation Letters","source":"Google Scholar","URL":"http://onlinelibrary.wiley.com/doi/10.1111/conl.12108/abstract","author":[{"family":"Levin","given":"Phillip S."}],"issued":{"date-parts":[["2014"]]},"accessed":{"date-parts":[["2014",11,10]]}}}],"schema":"https://github.com/citation-style-language/schema/raw/master/csl-citation.json"} </w:instrText>
      </w:r>
      <w:r w:rsidR="008E0FDD">
        <w:fldChar w:fldCharType="separate"/>
      </w:r>
      <w:r w:rsidR="00837E3C">
        <w:rPr>
          <w:noProof/>
        </w:rPr>
        <w:t>(Levin, 2014; Patrick and Link, 2015b)</w:t>
      </w:r>
      <w:r w:rsidR="008E0FDD">
        <w:fldChar w:fldCharType="end"/>
      </w:r>
      <w:r w:rsidR="007164AB">
        <w:t xml:space="preserve">. </w:t>
      </w:r>
    </w:p>
    <w:p w14:paraId="4E2EA095" w14:textId="3A2E510E" w:rsidR="007230D6" w:rsidRDefault="007164AB" w:rsidP="00575AB7">
      <w:pPr>
        <w:spacing w:line="480" w:lineRule="auto"/>
        <w:ind w:firstLine="720"/>
        <w:contextualSpacing/>
      </w:pPr>
      <w:r>
        <w:t>Our</w:t>
      </w:r>
      <w:r w:rsidR="007230D6">
        <w:t xml:space="preserve"> analysis provides a summary of the current state of stock assessments </w:t>
      </w:r>
      <w:r>
        <w:t xml:space="preserve">in the U.S. </w:t>
      </w:r>
      <w:r w:rsidR="007230D6">
        <w:t xml:space="preserve">with respect to ecosystem science, and highlights </w:t>
      </w:r>
      <w:r>
        <w:t xml:space="preserve">numerous examples where broader considerations </w:t>
      </w:r>
      <w:r w:rsidR="00E30FBF">
        <w:t xml:space="preserve">have been included qualitatively and quantitatively.  We identified </w:t>
      </w:r>
      <w:r w:rsidR="007230D6">
        <w:t xml:space="preserve">potential data-gaps and </w:t>
      </w:r>
      <w:r w:rsidR="00E30FBF">
        <w:t>also opportunities</w:t>
      </w:r>
      <w:r w:rsidR="007230D6">
        <w:t xml:space="preserve"> for </w:t>
      </w:r>
      <w:r>
        <w:t>fur</w:t>
      </w:r>
      <w:r w:rsidR="00E30FBF">
        <w:t xml:space="preserve">ther expansion of assessments moving forward. </w:t>
      </w:r>
      <w:r w:rsidR="007230D6">
        <w:t xml:space="preserve">Our results can inform future decisions about developing guidelines for </w:t>
      </w:r>
      <w:r w:rsidR="00E30FBF">
        <w:t xml:space="preserve">prioritizing </w:t>
      </w:r>
      <w:r w:rsidR="007230D6">
        <w:t>assessments and funding opportunities to improve ecosystem-based fisheries management.</w:t>
      </w:r>
    </w:p>
    <w:p w14:paraId="20E6A957" w14:textId="73EA462A" w:rsidR="00E30FBF" w:rsidRDefault="00E30FBF" w:rsidP="00E30FBF">
      <w:pPr>
        <w:spacing w:line="480" w:lineRule="auto"/>
        <w:contextualSpacing/>
        <w:rPr>
          <w:b/>
        </w:rPr>
      </w:pPr>
      <w:r w:rsidRPr="00E30FBF">
        <w:rPr>
          <w:b/>
        </w:rPr>
        <w:t>Acknowledgments</w:t>
      </w:r>
    </w:p>
    <w:p w14:paraId="7E61BFA9" w14:textId="0B43CC8B" w:rsidR="00E30FBF" w:rsidRPr="00E30FBF" w:rsidRDefault="00E30FBF" w:rsidP="00E30FBF">
      <w:pPr>
        <w:spacing w:line="480" w:lineRule="auto"/>
        <w:contextualSpacing/>
      </w:pPr>
      <w:r>
        <w:t xml:space="preserve">This work emerged from discussions with the </w:t>
      </w:r>
      <w:proofErr w:type="spellStart"/>
      <w:r>
        <w:t>Lenfest</w:t>
      </w:r>
      <w:proofErr w:type="spellEnd"/>
      <w:r>
        <w:t xml:space="preserve"> Fishery Ecosystem Task force supported by the </w:t>
      </w:r>
      <w:proofErr w:type="spellStart"/>
      <w:r>
        <w:t>Lenfest</w:t>
      </w:r>
      <w:proofErr w:type="spellEnd"/>
      <w:r>
        <w:t xml:space="preserve"> Ocean Program.  We thank the task force </w:t>
      </w:r>
      <w:r w:rsidR="00D02783">
        <w:t xml:space="preserve">and advisory panel </w:t>
      </w:r>
      <w:r>
        <w:t xml:space="preserve">members for their input on earlier versions of our analysis, and Rick </w:t>
      </w:r>
      <w:proofErr w:type="spellStart"/>
      <w:r>
        <w:t>Methot</w:t>
      </w:r>
      <w:proofErr w:type="spellEnd"/>
      <w:r>
        <w:t xml:space="preserve"> and Stacey Miller for facilitating our access to the NOAA Species Information System database. This manuscript reflects the views of the authors, not NOAA Fisheries.</w:t>
      </w:r>
    </w:p>
    <w:p w14:paraId="2953FC86" w14:textId="4A91EE6E" w:rsidR="00575AB7" w:rsidRDefault="00575AB7" w:rsidP="001D0777">
      <w:pPr>
        <w:spacing w:line="480" w:lineRule="auto"/>
        <w:contextualSpacing/>
      </w:pPr>
    </w:p>
    <w:p w14:paraId="5A84D0AA" w14:textId="7502C74B" w:rsidR="0053165C" w:rsidRPr="0053165C" w:rsidRDefault="0053165C" w:rsidP="00BC2635">
      <w:pPr>
        <w:spacing w:line="480" w:lineRule="auto"/>
        <w:contextualSpacing/>
        <w:outlineLvl w:val="0"/>
        <w:rPr>
          <w:b/>
        </w:rPr>
      </w:pPr>
      <w:r w:rsidRPr="0053165C">
        <w:rPr>
          <w:b/>
        </w:rPr>
        <w:t>References</w:t>
      </w:r>
    </w:p>
    <w:p w14:paraId="440C0B33" w14:textId="77777777" w:rsidR="00D02783" w:rsidRPr="00D02783" w:rsidRDefault="0053165C" w:rsidP="00D02783">
      <w:pPr>
        <w:pStyle w:val="Bibliography"/>
        <w:rPr>
          <w:rFonts w:ascii="Times New Roman" w:hAnsi="Times New Roman" w:cs="Times New Roman"/>
        </w:rPr>
      </w:pPr>
      <w:r>
        <w:fldChar w:fldCharType="begin"/>
      </w:r>
      <w:r w:rsidR="00837E3C">
        <w:instrText xml:space="preserve"> ADDIN ZOTERO_BIBL {"custom":[]} CSL_BIBLIOGRAPHY </w:instrText>
      </w:r>
      <w:r>
        <w:fldChar w:fldCharType="separate"/>
      </w:r>
      <w:r w:rsidR="00D02783" w:rsidRPr="00D02783">
        <w:rPr>
          <w:rFonts w:ascii="Times New Roman" w:hAnsi="Times New Roman" w:cs="Times New Roman"/>
        </w:rPr>
        <w:t>Arkema, K. K., Abramson, S. C., and Dewsbury, B. M. 2006. Marine ecosystem-based management: from characterization to implementation. Frontiers in Ecology and the Environment, 4: 525–532.</w:t>
      </w:r>
    </w:p>
    <w:p w14:paraId="1D167820"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lastRenderedPageBreak/>
        <w:t>Berkes, F. 2012. Implementing ecosystem-based management: evolution or revolution? Fish and Fisheries, 13: 465–476.</w:t>
      </w:r>
    </w:p>
    <w:p w14:paraId="020B19E1"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Biedron, I. S., and Knuth, B. A. 2016. Toward shared understandings of ecosystem-based fisheries management among fishery management councils and stakeholders in the U.S. Mid-Atlantic and New England regions. Marine Policy, 70: 40–48.</w:t>
      </w:r>
    </w:p>
    <w:p w14:paraId="7EEC6D54"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Bundy, A., Chuenpagdee, R., Jentoft, S., and Mahon, R. 2008. If science is not the answer, what is? An alternative governance model for the world’s fisheries. Frontiers in Ecology and the Environment, 6: 152–155.</w:t>
      </w:r>
    </w:p>
    <w:p w14:paraId="4F2B303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Burnham, K. P., and Anderson, D. R. 1998. Model Selection and Inference: A practical Information-Theoretic Approach. Springer-Verlag, New York. 353 pp.</w:t>
      </w:r>
    </w:p>
    <w:p w14:paraId="46E6ADB0"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Cowan, J. H., Rice, J. C., Walters, C. J., Hilborn, R., Essington, T. E., Day, J. W., and Boswell, K. M. 2012. Challenges for Implementing an Ecosystem Approach to Fisheries Management. Marine and Coastal Fisheries, 4: 496–510.</w:t>
      </w:r>
    </w:p>
    <w:p w14:paraId="1AA219B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 xml:space="preserve">Essington, T. E., Levin, P. S., Marshall, K. N., Koehn, L. E., Anderson, L. G., Bundy, A., Carothers, C., </w:t>
      </w:r>
      <w:r w:rsidRPr="00D02783">
        <w:rPr>
          <w:rFonts w:ascii="Times New Roman" w:hAnsi="Times New Roman" w:cs="Times New Roman"/>
          <w:i/>
          <w:iCs/>
        </w:rPr>
        <w:t>et al.</w:t>
      </w:r>
      <w:r w:rsidRPr="00D02783">
        <w:rPr>
          <w:rFonts w:ascii="Times New Roman" w:hAnsi="Times New Roman" w:cs="Times New Roman"/>
        </w:rPr>
        <w:t xml:space="preserve"> 2016. Building Effective Fishery Ecosystem Plans: A Report from the Lenfest Fishery Ecosystem Task Force. Lenfest Ocean Program, Washington, D.C.</w:t>
      </w:r>
    </w:p>
    <w:p w14:paraId="57C281F0"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FAO. 2003. Fisheries Management. 2. The ecosystem approach to fisheries. FAO Technical Guidelines for Responsible Fisheries, 4 Suppl. 2. Rome, Italy.</w:t>
      </w:r>
    </w:p>
    <w:p w14:paraId="5BFFADF3"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Ford, C. M. 1996. A theory of individual creative action in multiple social domains. Academy of Management review, 21: 1112–1142.</w:t>
      </w:r>
    </w:p>
    <w:p w14:paraId="7AC13457"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Fredrickson, B. L. 2004. The broaden-and-build theory of positive emotions. Philosophical Transactions of the Royal Society B: Biological Sciences, 359: 1367.</w:t>
      </w:r>
    </w:p>
    <w:p w14:paraId="6101F17A"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Hilborn, R., Orensanz, J. M., and Parma, A. M. 2005. Institutions, incentives and the future of fisheries. Philosophical Transactions of the Royal Society of London, Series B: Biological Sciences, 360: 47–57.</w:t>
      </w:r>
    </w:p>
    <w:p w14:paraId="2299C989"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Hilborn, R. 2011. Future directions in ecosystem based fisheries management: a personal perspective. Fisheries Research, 108: 235–239.</w:t>
      </w:r>
    </w:p>
    <w:p w14:paraId="00D55C0C"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Holsman, K. K., Ianelli, J., Aydin, K., Punt, A. E., and Moffitt, E. A. 2016. A comparison of fisheries biological reference points estimated from temperature-specific multi-species and single-species climate-enhanced stock assessment models. Deep-Sea Research Part Ii-Topical Studies in Oceanography, 134: 360–378.</w:t>
      </w:r>
    </w:p>
    <w:p w14:paraId="1438F295"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Kuparinen, A., Mäntyniemi, S., Hutchings, J. A., and Kuikka, S. 2012. Increasing biological realism of fisheries stock assessment: towards hierarchical Bayesian methods. Environmental Reviews, 20: 135–151.</w:t>
      </w:r>
    </w:p>
    <w:p w14:paraId="67BEF6C6"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Levin, P. S. 2014. New Conservation for the Anthropocene Ocean. Conservation Letters. http://onlinelibrary.wiley.com/doi/10.1111/conl.12108/abstract (Accessed 10 November 2014).</w:t>
      </w:r>
    </w:p>
    <w:p w14:paraId="240DFB8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Link, J. S. 2002. What does ecosystem-based management mean? Fisheries, 27: 18–21.</w:t>
      </w:r>
    </w:p>
    <w:p w14:paraId="47787537"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Link, J. S. 2010. Ecosystem-based fisheries management: confronting tradeoffs. Cambridge University Press, Cambridge.</w:t>
      </w:r>
    </w:p>
    <w:p w14:paraId="733597C5"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Mace, P. M. 2001. A new role for MSY in single-species and ecosystem approaches to fisheries stock assessment and management. Fish and fisheries, 2: 2–32.</w:t>
      </w:r>
    </w:p>
    <w:p w14:paraId="6A0C43C5"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lastRenderedPageBreak/>
        <w:t>Marine Strategy Framework Directive. 2008. Directive 2008/56/EC of the European Parliament and of the Council of 17 June 2008 establishing a framework for community action in the field of marine environmental policy. Official Journal of the European Union L, 164: 19–40.</w:t>
      </w:r>
    </w:p>
    <w:p w14:paraId="7390C949"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Maunder, M. N., and Watters, G. M. 2003. A general framework for integrating environmental time series into stock assessment models: model descriptions, simulation testing and example. Fisheries Bulletin, 101: 89–99.</w:t>
      </w:r>
    </w:p>
    <w:p w14:paraId="1486E4DE"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Methot, R. D., and Wetzel, C. R. 2013. Stock synthesis: a biological and statistical framework for fish stock assessment and fishery management. Fisheries Research, 142: 86–99.</w:t>
      </w:r>
    </w:p>
    <w:p w14:paraId="1606C921"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Myers, R. A. 1998. When Do Environment–recruitment Correlations Work? Reviews in Fish Biology and Fisheries, 8: 285–305.</w:t>
      </w:r>
    </w:p>
    <w:p w14:paraId="1D5EBE79"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NOAA. 2016. NOAA Fisheries ecosystem-based fisheries management road map. https://www.st.nmfs.noaa.gov/ecosystems/ebfm/creating-an-ebfm-management-policy.</w:t>
      </w:r>
    </w:p>
    <w:p w14:paraId="56BDE65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Olsson, P., Folke, C., and Hughes, T. P. 2008. Navigating the transition to ecystem-based management of the Great Barrier Reef, Australia. Proceedings of the National Academy of Science of the United States of America, 105: 9489–9494.</w:t>
      </w:r>
    </w:p>
    <w:p w14:paraId="4E3BB01D"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Patrick, W. S., and Link, J. S. 2015a. Myths that Continue to Impede Progress in Ecosystem-Based Fisheries Management. Fisheries, 40: 155–160.</w:t>
      </w:r>
    </w:p>
    <w:p w14:paraId="62E02E10"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Patrick, W. S., and Link, J. S. 2015b. Hidden in plain sight: Using optimum yield as a policy framework to operationalize ecosystem-based fisheries management. Marine Policy, 62: 74–81.</w:t>
      </w:r>
    </w:p>
    <w:p w14:paraId="4D53FA5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 xml:space="preserve">Pikitch, E. K., Boersma, P. D., Boyd, I. L., Conover, D. O., Cury, P., Essington, T. E., Heppell, S. S., </w:t>
      </w:r>
      <w:r w:rsidRPr="00D02783">
        <w:rPr>
          <w:rFonts w:ascii="Times New Roman" w:hAnsi="Times New Roman" w:cs="Times New Roman"/>
          <w:i/>
          <w:iCs/>
        </w:rPr>
        <w:t>et al.</w:t>
      </w:r>
      <w:r w:rsidRPr="00D02783">
        <w:rPr>
          <w:rFonts w:ascii="Times New Roman" w:hAnsi="Times New Roman" w:cs="Times New Roman"/>
        </w:rPr>
        <w:t xml:space="preserve"> 2012. Little fish, big impact: Managing a crucial link in ocean food webs. Lenfest Ocean Program, Washington D.C. http://www.oceanconservationsicence.org/foragefish.</w:t>
      </w:r>
    </w:p>
    <w:p w14:paraId="29B8F132"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 xml:space="preserve">Pinsky, M. L., and Byler, D. 2015. Fishing, fast growth and climate variability increase the risk of collapse. </w:t>
      </w:r>
      <w:r w:rsidRPr="00D02783">
        <w:rPr>
          <w:rFonts w:ascii="Times New Roman" w:hAnsi="Times New Roman" w:cs="Times New Roman"/>
          <w:i/>
          <w:iCs/>
        </w:rPr>
        <w:t>In</w:t>
      </w:r>
      <w:r w:rsidRPr="00D02783">
        <w:rPr>
          <w:rFonts w:ascii="Times New Roman" w:hAnsi="Times New Roman" w:cs="Times New Roman"/>
        </w:rPr>
        <w:t xml:space="preserve"> Proc. R. Soc. B, p. 20151053. The Royal Society. http://rspb.royalsocietypublishing.org/content/282/1813/20151053.abstract (Accessed 7 November 2015).</w:t>
      </w:r>
    </w:p>
    <w:p w14:paraId="3709C71C"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Pitcher, T. J., Kalikoski, D., Short, K., Varkey, D., and Pramod, G. 2009. An evaluation of progress in implementing ecosystem-based management of fisheries in 33 countries. Marine Policy, 33: 223–232.</w:t>
      </w:r>
    </w:p>
    <w:p w14:paraId="0D283CA4"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 xml:space="preserve">Punt, A. E., A’mar, T., Bond, N. A., Butterworth, D. S., de Moor, C. L., De Oliveira, J. A., Haltuch, M. A., </w:t>
      </w:r>
      <w:r w:rsidRPr="00D02783">
        <w:rPr>
          <w:rFonts w:ascii="Times New Roman" w:hAnsi="Times New Roman" w:cs="Times New Roman"/>
          <w:i/>
          <w:iCs/>
        </w:rPr>
        <w:t>et al.</w:t>
      </w:r>
      <w:r w:rsidRPr="00D02783">
        <w:rPr>
          <w:rFonts w:ascii="Times New Roman" w:hAnsi="Times New Roman" w:cs="Times New Roman"/>
        </w:rPr>
        <w:t xml:space="preserve"> 2014. Fisheries management under climate and environmental uncertainty: control rules and performance simulation. ICES Journal of Marine Science: Journal du Conseil, 71: 2208–2220.</w:t>
      </w:r>
    </w:p>
    <w:p w14:paraId="5BAB0D48"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Rasulzada, F. 2014. Creativity at work and its relation to well-being. Creativity research: An interdisciplinary and multidisciplinary research handbook: 171–190.</w:t>
      </w:r>
    </w:p>
    <w:p w14:paraId="4C297BB7"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Skern-Mauritzen, M., Ottersen, G., Handegard, N. O., Huse, G., Dingsør, G. E., Stenseth, N. C., and Kjesbu, O. S. 2016. Ecosystem processes are rarely included in tactical fisheries management. Fish and Fisheries, 17: 165–175.</w:t>
      </w:r>
    </w:p>
    <w:p w14:paraId="6E7BFF48"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Zador, S. G., Holsman, K. K., Aydin, K. Y., and Gaichas, S. K. 2017. Ecosystem considerations in Alaska: the value of qualitative assessments. ICES Journal of Marine Science, 74: 421–430.</w:t>
      </w:r>
    </w:p>
    <w:p w14:paraId="38DFF8A1" w14:textId="5E6F5CAD" w:rsidR="00ED576B" w:rsidRDefault="0053165C" w:rsidP="001D0777">
      <w:pPr>
        <w:spacing w:line="480" w:lineRule="auto"/>
        <w:contextualSpacing/>
      </w:pPr>
      <w:r>
        <w:fldChar w:fldCharType="end"/>
      </w:r>
    </w:p>
    <w:p w14:paraId="09E27D3C" w14:textId="77777777" w:rsidR="00ED576B" w:rsidRDefault="00ED576B">
      <w:pPr>
        <w:spacing w:before="0" w:after="0" w:line="240" w:lineRule="auto"/>
      </w:pPr>
      <w:r>
        <w:br w:type="page"/>
      </w:r>
    </w:p>
    <w:p w14:paraId="6B2214B2" w14:textId="22BF11E8" w:rsidR="0046151A" w:rsidRDefault="00ED576B" w:rsidP="001D0777">
      <w:pPr>
        <w:spacing w:line="480" w:lineRule="auto"/>
        <w:contextualSpacing/>
      </w:pPr>
      <w:r>
        <w:lastRenderedPageBreak/>
        <w:t xml:space="preserve">Table S1. </w:t>
      </w:r>
      <w:r w:rsidR="00AB3BC1">
        <w:t>Stock assessment reports that included ecosystem interactions quantitatively</w:t>
      </w:r>
    </w:p>
    <w:tbl>
      <w:tblPr>
        <w:tblW w:w="9360" w:type="dxa"/>
        <w:tblInd w:w="108" w:type="dxa"/>
        <w:tblLook w:val="04A0" w:firstRow="1" w:lastRow="0" w:firstColumn="1" w:lastColumn="0" w:noHBand="0" w:noVBand="1"/>
      </w:tblPr>
      <w:tblGrid>
        <w:gridCol w:w="5025"/>
        <w:gridCol w:w="1115"/>
        <w:gridCol w:w="1207"/>
        <w:gridCol w:w="986"/>
        <w:gridCol w:w="1378"/>
      </w:tblGrid>
      <w:tr w:rsidR="004F21A6" w:rsidRPr="004F21A6" w14:paraId="0C945707" w14:textId="77777777" w:rsidTr="004F21A6">
        <w:trPr>
          <w:trHeight w:val="320"/>
        </w:trPr>
        <w:tc>
          <w:tcPr>
            <w:tcW w:w="5025" w:type="dxa"/>
            <w:tcBorders>
              <w:top w:val="nil"/>
              <w:left w:val="nil"/>
              <w:bottom w:val="nil"/>
              <w:right w:val="nil"/>
            </w:tcBorders>
            <w:shd w:val="clear" w:color="auto" w:fill="auto"/>
            <w:noWrap/>
            <w:vAlign w:val="bottom"/>
            <w:hideMark/>
          </w:tcPr>
          <w:p w14:paraId="05C5E189" w14:textId="1E05943E"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Species and </w:t>
            </w:r>
            <w:r w:rsidR="004F21A6" w:rsidRPr="00AB3BC1">
              <w:rPr>
                <w:rFonts w:ascii="Calibri" w:eastAsia="Times New Roman" w:hAnsi="Calibri" w:cs="Times New Roman"/>
                <w:b/>
                <w:color w:val="000000"/>
                <w:sz w:val="24"/>
                <w:szCs w:val="24"/>
              </w:rPr>
              <w:t>Stock</w:t>
            </w:r>
          </w:p>
        </w:tc>
        <w:tc>
          <w:tcPr>
            <w:tcW w:w="985" w:type="dxa"/>
            <w:tcBorders>
              <w:top w:val="nil"/>
              <w:left w:val="nil"/>
              <w:bottom w:val="nil"/>
              <w:right w:val="nil"/>
            </w:tcBorders>
            <w:shd w:val="clear" w:color="auto" w:fill="auto"/>
            <w:noWrap/>
            <w:vAlign w:val="bottom"/>
            <w:hideMark/>
          </w:tcPr>
          <w:p w14:paraId="1369F21B" w14:textId="351BFF40"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Year</w:t>
            </w:r>
            <w:r w:rsidR="00AB3BC1" w:rsidRPr="00AB3BC1">
              <w:rPr>
                <w:rFonts w:ascii="Calibri" w:eastAsia="Times New Roman" w:hAnsi="Calibri" w:cs="Times New Roman"/>
                <w:b/>
                <w:color w:val="000000"/>
                <w:sz w:val="24"/>
                <w:szCs w:val="24"/>
              </w:rPr>
              <w:t xml:space="preserve"> Assessed</w:t>
            </w:r>
          </w:p>
        </w:tc>
        <w:tc>
          <w:tcPr>
            <w:tcW w:w="986" w:type="dxa"/>
            <w:tcBorders>
              <w:top w:val="nil"/>
              <w:left w:val="nil"/>
              <w:bottom w:val="nil"/>
              <w:right w:val="nil"/>
            </w:tcBorders>
            <w:shd w:val="clear" w:color="auto" w:fill="auto"/>
            <w:noWrap/>
            <w:vAlign w:val="bottom"/>
            <w:hideMark/>
          </w:tcPr>
          <w:p w14:paraId="6279A529" w14:textId="5731B6E4"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Managing </w:t>
            </w:r>
            <w:r w:rsidR="004F21A6" w:rsidRPr="00AB3BC1">
              <w:rPr>
                <w:rFonts w:ascii="Calibri" w:eastAsia="Times New Roman" w:hAnsi="Calibri" w:cs="Times New Roman"/>
                <w:b/>
                <w:color w:val="000000"/>
                <w:sz w:val="24"/>
                <w:szCs w:val="24"/>
              </w:rPr>
              <w:t>Council</w:t>
            </w:r>
          </w:p>
        </w:tc>
        <w:tc>
          <w:tcPr>
            <w:tcW w:w="986" w:type="dxa"/>
            <w:tcBorders>
              <w:top w:val="nil"/>
              <w:left w:val="nil"/>
              <w:bottom w:val="nil"/>
              <w:right w:val="nil"/>
            </w:tcBorders>
            <w:shd w:val="clear" w:color="auto" w:fill="auto"/>
            <w:noWrap/>
            <w:vAlign w:val="bottom"/>
            <w:hideMark/>
          </w:tcPr>
          <w:p w14:paraId="6FC20E4D" w14:textId="30D3700B" w:rsidR="004F21A6" w:rsidRPr="00AB3BC1" w:rsidRDefault="00AB3BC1" w:rsidP="004F21A6">
            <w:pPr>
              <w:spacing w:before="0" w:after="0" w:line="240" w:lineRule="auto"/>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NOAA Science Center</w:t>
            </w:r>
          </w:p>
        </w:tc>
        <w:tc>
          <w:tcPr>
            <w:tcW w:w="1378" w:type="dxa"/>
            <w:tcBorders>
              <w:top w:val="nil"/>
              <w:left w:val="nil"/>
              <w:bottom w:val="nil"/>
              <w:right w:val="nil"/>
            </w:tcBorders>
            <w:shd w:val="clear" w:color="auto" w:fill="auto"/>
            <w:noWrap/>
            <w:vAlign w:val="bottom"/>
            <w:hideMark/>
          </w:tcPr>
          <w:p w14:paraId="02AB9C35" w14:textId="0EBC13E9"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Eco</w:t>
            </w:r>
            <w:r w:rsidR="00AB3BC1" w:rsidRPr="00AB3BC1">
              <w:rPr>
                <w:rFonts w:ascii="Calibri" w:eastAsia="Times New Roman" w:hAnsi="Calibri" w:cs="Times New Roman"/>
                <w:b/>
                <w:color w:val="000000"/>
                <w:sz w:val="24"/>
                <w:szCs w:val="24"/>
              </w:rPr>
              <w:t>system interaction</w:t>
            </w:r>
          </w:p>
        </w:tc>
      </w:tr>
      <w:tr w:rsidR="004F21A6" w:rsidRPr="004F21A6" w14:paraId="6B3167FF" w14:textId="77777777" w:rsidTr="004F21A6">
        <w:trPr>
          <w:trHeight w:val="320"/>
        </w:trPr>
        <w:tc>
          <w:tcPr>
            <w:tcW w:w="5025" w:type="dxa"/>
            <w:tcBorders>
              <w:top w:val="nil"/>
              <w:left w:val="nil"/>
              <w:bottom w:val="nil"/>
              <w:right w:val="nil"/>
            </w:tcBorders>
            <w:shd w:val="clear" w:color="auto" w:fill="auto"/>
            <w:noWrap/>
            <w:vAlign w:val="bottom"/>
            <w:hideMark/>
          </w:tcPr>
          <w:p w14:paraId="31DB5C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Gag Gulf of Mexico</w:t>
            </w:r>
          </w:p>
        </w:tc>
        <w:tc>
          <w:tcPr>
            <w:tcW w:w="985" w:type="dxa"/>
            <w:tcBorders>
              <w:top w:val="nil"/>
              <w:left w:val="nil"/>
              <w:bottom w:val="nil"/>
              <w:right w:val="nil"/>
            </w:tcBorders>
            <w:shd w:val="clear" w:color="auto" w:fill="auto"/>
            <w:noWrap/>
            <w:vAlign w:val="bottom"/>
            <w:hideMark/>
          </w:tcPr>
          <w:p w14:paraId="4781D48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AC254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6C34AA8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B7DFBC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3F2DFAF" w14:textId="77777777" w:rsidTr="004F21A6">
        <w:trPr>
          <w:trHeight w:val="320"/>
        </w:trPr>
        <w:tc>
          <w:tcPr>
            <w:tcW w:w="5025" w:type="dxa"/>
            <w:tcBorders>
              <w:top w:val="nil"/>
              <w:left w:val="nil"/>
              <w:bottom w:val="nil"/>
              <w:right w:val="nil"/>
            </w:tcBorders>
            <w:shd w:val="clear" w:color="auto" w:fill="auto"/>
            <w:noWrap/>
            <w:vAlign w:val="bottom"/>
            <w:hideMark/>
          </w:tcPr>
          <w:p w14:paraId="616F85E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Yellowedge</w:t>
            </w:r>
            <w:proofErr w:type="spellEnd"/>
            <w:r w:rsidRPr="004F21A6">
              <w:rPr>
                <w:rFonts w:ascii="Calibri" w:eastAsia="Times New Roman" w:hAnsi="Calibri" w:cs="Times New Roman"/>
                <w:color w:val="000000"/>
                <w:sz w:val="24"/>
                <w:szCs w:val="24"/>
              </w:rPr>
              <w:t xml:space="preserve"> grouper Gulf of Mexico</w:t>
            </w:r>
          </w:p>
        </w:tc>
        <w:tc>
          <w:tcPr>
            <w:tcW w:w="985" w:type="dxa"/>
            <w:tcBorders>
              <w:top w:val="nil"/>
              <w:left w:val="nil"/>
              <w:bottom w:val="nil"/>
              <w:right w:val="nil"/>
            </w:tcBorders>
            <w:shd w:val="clear" w:color="auto" w:fill="auto"/>
            <w:noWrap/>
            <w:vAlign w:val="bottom"/>
            <w:hideMark/>
          </w:tcPr>
          <w:p w14:paraId="0E70572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6CCD0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A5C54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333C3F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1492B319" w14:textId="77777777" w:rsidTr="004F21A6">
        <w:trPr>
          <w:trHeight w:val="320"/>
        </w:trPr>
        <w:tc>
          <w:tcPr>
            <w:tcW w:w="5025" w:type="dxa"/>
            <w:tcBorders>
              <w:top w:val="nil"/>
              <w:left w:val="nil"/>
              <w:bottom w:val="nil"/>
              <w:right w:val="nil"/>
            </w:tcBorders>
            <w:shd w:val="clear" w:color="auto" w:fill="auto"/>
            <w:noWrap/>
            <w:vAlign w:val="bottom"/>
            <w:hideMark/>
          </w:tcPr>
          <w:p w14:paraId="077C127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Gulf of Mexico</w:t>
            </w:r>
          </w:p>
        </w:tc>
        <w:tc>
          <w:tcPr>
            <w:tcW w:w="985" w:type="dxa"/>
            <w:tcBorders>
              <w:top w:val="nil"/>
              <w:left w:val="nil"/>
              <w:bottom w:val="nil"/>
              <w:right w:val="nil"/>
            </w:tcBorders>
            <w:shd w:val="clear" w:color="auto" w:fill="auto"/>
            <w:noWrap/>
            <w:vAlign w:val="bottom"/>
            <w:hideMark/>
          </w:tcPr>
          <w:p w14:paraId="3DDC5909"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49507BE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2FADE0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C9AAAA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08518CE" w14:textId="77777777" w:rsidTr="004F21A6">
        <w:trPr>
          <w:trHeight w:val="320"/>
        </w:trPr>
        <w:tc>
          <w:tcPr>
            <w:tcW w:w="5025" w:type="dxa"/>
            <w:tcBorders>
              <w:top w:val="nil"/>
              <w:left w:val="nil"/>
              <w:bottom w:val="nil"/>
              <w:right w:val="nil"/>
            </w:tcBorders>
            <w:shd w:val="clear" w:color="auto" w:fill="auto"/>
            <w:noWrap/>
            <w:vAlign w:val="bottom"/>
            <w:hideMark/>
          </w:tcPr>
          <w:p w14:paraId="5AED90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 Gulf of Mexico</w:t>
            </w:r>
          </w:p>
        </w:tc>
        <w:tc>
          <w:tcPr>
            <w:tcW w:w="985" w:type="dxa"/>
            <w:tcBorders>
              <w:top w:val="nil"/>
              <w:left w:val="nil"/>
              <w:bottom w:val="nil"/>
              <w:right w:val="nil"/>
            </w:tcBorders>
            <w:shd w:val="clear" w:color="auto" w:fill="auto"/>
            <w:noWrap/>
            <w:vAlign w:val="bottom"/>
            <w:hideMark/>
          </w:tcPr>
          <w:p w14:paraId="66C9ED2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6B9CB9C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690E13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F1DAD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5C6A0DD" w14:textId="77777777" w:rsidTr="004F21A6">
        <w:trPr>
          <w:trHeight w:val="320"/>
        </w:trPr>
        <w:tc>
          <w:tcPr>
            <w:tcW w:w="5025" w:type="dxa"/>
            <w:tcBorders>
              <w:top w:val="nil"/>
              <w:left w:val="nil"/>
              <w:bottom w:val="nil"/>
              <w:right w:val="nil"/>
            </w:tcBorders>
            <w:shd w:val="clear" w:color="auto" w:fill="auto"/>
            <w:noWrap/>
            <w:vAlign w:val="bottom"/>
            <w:hideMark/>
          </w:tcPr>
          <w:p w14:paraId="2D1550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Gulf of Mexico</w:t>
            </w:r>
          </w:p>
        </w:tc>
        <w:tc>
          <w:tcPr>
            <w:tcW w:w="985" w:type="dxa"/>
            <w:tcBorders>
              <w:top w:val="nil"/>
              <w:left w:val="nil"/>
              <w:bottom w:val="nil"/>
              <w:right w:val="nil"/>
            </w:tcBorders>
            <w:shd w:val="clear" w:color="auto" w:fill="auto"/>
            <w:noWrap/>
            <w:vAlign w:val="bottom"/>
            <w:hideMark/>
          </w:tcPr>
          <w:p w14:paraId="25AE06C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046CF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578A4E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FFCF1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6187941" w14:textId="77777777" w:rsidTr="004F21A6">
        <w:trPr>
          <w:trHeight w:val="320"/>
        </w:trPr>
        <w:tc>
          <w:tcPr>
            <w:tcW w:w="5025" w:type="dxa"/>
            <w:tcBorders>
              <w:top w:val="nil"/>
              <w:left w:val="nil"/>
              <w:bottom w:val="nil"/>
              <w:right w:val="nil"/>
            </w:tcBorders>
            <w:shd w:val="clear" w:color="auto" w:fill="auto"/>
            <w:noWrap/>
            <w:vAlign w:val="bottom"/>
            <w:hideMark/>
          </w:tcPr>
          <w:p w14:paraId="40161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Ocean quahog</w:t>
            </w:r>
          </w:p>
        </w:tc>
        <w:tc>
          <w:tcPr>
            <w:tcW w:w="985" w:type="dxa"/>
            <w:tcBorders>
              <w:top w:val="nil"/>
              <w:left w:val="nil"/>
              <w:bottom w:val="nil"/>
              <w:right w:val="nil"/>
            </w:tcBorders>
            <w:shd w:val="clear" w:color="auto" w:fill="auto"/>
            <w:noWrap/>
            <w:vAlign w:val="bottom"/>
            <w:hideMark/>
          </w:tcPr>
          <w:p w14:paraId="2A57D8E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072989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5F7BEE8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07B527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2FE8AE8" w14:textId="77777777" w:rsidTr="004F21A6">
        <w:trPr>
          <w:trHeight w:val="320"/>
        </w:trPr>
        <w:tc>
          <w:tcPr>
            <w:tcW w:w="5025" w:type="dxa"/>
            <w:tcBorders>
              <w:top w:val="nil"/>
              <w:left w:val="nil"/>
              <w:bottom w:val="nil"/>
              <w:right w:val="nil"/>
            </w:tcBorders>
            <w:shd w:val="clear" w:color="auto" w:fill="auto"/>
            <w:noWrap/>
            <w:vAlign w:val="bottom"/>
            <w:hideMark/>
          </w:tcPr>
          <w:p w14:paraId="73F05F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Longfin inshore squid Atlantic Coast</w:t>
            </w:r>
          </w:p>
        </w:tc>
        <w:tc>
          <w:tcPr>
            <w:tcW w:w="985" w:type="dxa"/>
            <w:tcBorders>
              <w:top w:val="nil"/>
              <w:left w:val="nil"/>
              <w:bottom w:val="nil"/>
              <w:right w:val="nil"/>
            </w:tcBorders>
            <w:shd w:val="clear" w:color="auto" w:fill="auto"/>
            <w:noWrap/>
            <w:vAlign w:val="bottom"/>
            <w:hideMark/>
          </w:tcPr>
          <w:p w14:paraId="677B1E2F"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7941CE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6C90BEF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7FBD3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304297DB" w14:textId="77777777" w:rsidTr="004F21A6">
        <w:trPr>
          <w:trHeight w:val="320"/>
        </w:trPr>
        <w:tc>
          <w:tcPr>
            <w:tcW w:w="5025" w:type="dxa"/>
            <w:tcBorders>
              <w:top w:val="nil"/>
              <w:left w:val="nil"/>
              <w:bottom w:val="nil"/>
              <w:right w:val="nil"/>
            </w:tcBorders>
            <w:shd w:val="clear" w:color="auto" w:fill="auto"/>
            <w:noWrap/>
            <w:vAlign w:val="bottom"/>
            <w:hideMark/>
          </w:tcPr>
          <w:p w14:paraId="5A23D5A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Atlantic </w:t>
            </w:r>
            <w:proofErr w:type="spellStart"/>
            <w:r w:rsidRPr="004F21A6">
              <w:rPr>
                <w:rFonts w:ascii="Calibri" w:eastAsia="Times New Roman" w:hAnsi="Calibri" w:cs="Times New Roman"/>
                <w:color w:val="000000"/>
                <w:sz w:val="24"/>
                <w:szCs w:val="24"/>
              </w:rPr>
              <w:t>surfclam</w:t>
            </w:r>
            <w:proofErr w:type="spellEnd"/>
            <w:r w:rsidRPr="004F21A6">
              <w:rPr>
                <w:rFonts w:ascii="Calibri" w:eastAsia="Times New Roman" w:hAnsi="Calibri" w:cs="Times New Roman"/>
                <w:color w:val="000000"/>
                <w:sz w:val="24"/>
                <w:szCs w:val="24"/>
              </w:rPr>
              <w:t xml:space="preserve"> - Mid-Atlantic Coast</w:t>
            </w:r>
          </w:p>
        </w:tc>
        <w:tc>
          <w:tcPr>
            <w:tcW w:w="985" w:type="dxa"/>
            <w:tcBorders>
              <w:top w:val="nil"/>
              <w:left w:val="nil"/>
              <w:bottom w:val="nil"/>
              <w:right w:val="nil"/>
            </w:tcBorders>
            <w:shd w:val="clear" w:color="auto" w:fill="auto"/>
            <w:noWrap/>
            <w:vAlign w:val="bottom"/>
            <w:hideMark/>
          </w:tcPr>
          <w:p w14:paraId="2BC731D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3CEFE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07131E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38213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A66B2AB" w14:textId="77777777" w:rsidTr="004F21A6">
        <w:trPr>
          <w:trHeight w:val="320"/>
        </w:trPr>
        <w:tc>
          <w:tcPr>
            <w:tcW w:w="5025" w:type="dxa"/>
            <w:tcBorders>
              <w:top w:val="nil"/>
              <w:left w:val="nil"/>
              <w:bottom w:val="nil"/>
              <w:right w:val="nil"/>
            </w:tcBorders>
            <w:shd w:val="clear" w:color="auto" w:fill="auto"/>
            <w:noWrap/>
            <w:vAlign w:val="bottom"/>
            <w:hideMark/>
          </w:tcPr>
          <w:p w14:paraId="05C867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flounder- Southern New England / Mid-Atlantic</w:t>
            </w:r>
          </w:p>
        </w:tc>
        <w:tc>
          <w:tcPr>
            <w:tcW w:w="985" w:type="dxa"/>
            <w:tcBorders>
              <w:top w:val="nil"/>
              <w:left w:val="nil"/>
              <w:bottom w:val="nil"/>
              <w:right w:val="nil"/>
            </w:tcBorders>
            <w:shd w:val="clear" w:color="auto" w:fill="auto"/>
            <w:noWrap/>
            <w:vAlign w:val="bottom"/>
            <w:hideMark/>
          </w:tcPr>
          <w:p w14:paraId="743B5DE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248D5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A4C8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2A90D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75D3333" w14:textId="77777777" w:rsidTr="004F21A6">
        <w:trPr>
          <w:trHeight w:val="320"/>
        </w:trPr>
        <w:tc>
          <w:tcPr>
            <w:tcW w:w="5025" w:type="dxa"/>
            <w:tcBorders>
              <w:top w:val="nil"/>
              <w:left w:val="nil"/>
              <w:bottom w:val="nil"/>
              <w:right w:val="nil"/>
            </w:tcBorders>
            <w:shd w:val="clear" w:color="auto" w:fill="auto"/>
            <w:noWrap/>
            <w:vAlign w:val="bottom"/>
            <w:hideMark/>
          </w:tcPr>
          <w:p w14:paraId="30E129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Southern New England / Mid-Atlantic</w:t>
            </w:r>
          </w:p>
        </w:tc>
        <w:tc>
          <w:tcPr>
            <w:tcW w:w="985" w:type="dxa"/>
            <w:tcBorders>
              <w:top w:val="nil"/>
              <w:left w:val="nil"/>
              <w:bottom w:val="nil"/>
              <w:right w:val="nil"/>
            </w:tcBorders>
            <w:shd w:val="clear" w:color="auto" w:fill="auto"/>
            <w:noWrap/>
            <w:vAlign w:val="bottom"/>
            <w:hideMark/>
          </w:tcPr>
          <w:p w14:paraId="48F69C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7F15B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14B0D9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75588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D12A41E" w14:textId="77777777" w:rsidTr="004F21A6">
        <w:trPr>
          <w:trHeight w:val="320"/>
        </w:trPr>
        <w:tc>
          <w:tcPr>
            <w:tcW w:w="5025" w:type="dxa"/>
            <w:tcBorders>
              <w:top w:val="nil"/>
              <w:left w:val="nil"/>
              <w:bottom w:val="nil"/>
              <w:right w:val="nil"/>
            </w:tcBorders>
            <w:shd w:val="clear" w:color="auto" w:fill="auto"/>
            <w:noWrap/>
            <w:vAlign w:val="bottom"/>
            <w:hideMark/>
          </w:tcPr>
          <w:p w14:paraId="3D81F615" w14:textId="39135736" w:rsidR="004F21A6" w:rsidRPr="004F21A6" w:rsidRDefault="00E817F8" w:rsidP="00A95571">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B</w:t>
            </w:r>
            <w:r w:rsidR="004F21A6" w:rsidRPr="004F21A6">
              <w:rPr>
                <w:rFonts w:ascii="Calibri" w:eastAsia="Times New Roman" w:hAnsi="Calibri" w:cs="Times New Roman"/>
                <w:color w:val="000000"/>
                <w:sz w:val="24"/>
                <w:szCs w:val="24"/>
              </w:rPr>
              <w:t>lack sea bass</w:t>
            </w:r>
            <w:r w:rsidR="00A95571">
              <w:rPr>
                <w:rFonts w:ascii="Calibri" w:eastAsia="Times New Roman" w:hAnsi="Calibri" w:cs="Times New Roman"/>
                <w:color w:val="000000"/>
                <w:sz w:val="24"/>
                <w:szCs w:val="24"/>
              </w:rPr>
              <w:t xml:space="preserve"> - Northern</w:t>
            </w:r>
          </w:p>
        </w:tc>
        <w:tc>
          <w:tcPr>
            <w:tcW w:w="985" w:type="dxa"/>
            <w:tcBorders>
              <w:top w:val="nil"/>
              <w:left w:val="nil"/>
              <w:bottom w:val="nil"/>
              <w:right w:val="nil"/>
            </w:tcBorders>
            <w:shd w:val="clear" w:color="auto" w:fill="auto"/>
            <w:noWrap/>
            <w:vAlign w:val="bottom"/>
            <w:hideMark/>
          </w:tcPr>
          <w:p w14:paraId="3DCA533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15E6C7FC" w14:textId="10FDB948" w:rsidR="004F21A6" w:rsidRPr="004F21A6" w:rsidRDefault="00E817F8"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5192DD1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A37E32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668511C" w14:textId="77777777" w:rsidTr="004F21A6">
        <w:trPr>
          <w:trHeight w:val="320"/>
        </w:trPr>
        <w:tc>
          <w:tcPr>
            <w:tcW w:w="5025" w:type="dxa"/>
            <w:tcBorders>
              <w:top w:val="nil"/>
              <w:left w:val="nil"/>
              <w:bottom w:val="nil"/>
              <w:right w:val="nil"/>
            </w:tcBorders>
            <w:shd w:val="clear" w:color="auto" w:fill="auto"/>
            <w:noWrap/>
            <w:vAlign w:val="bottom"/>
            <w:hideMark/>
          </w:tcPr>
          <w:p w14:paraId="6F2ECE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Silver Hake</w:t>
            </w:r>
          </w:p>
        </w:tc>
        <w:tc>
          <w:tcPr>
            <w:tcW w:w="985" w:type="dxa"/>
            <w:tcBorders>
              <w:top w:val="nil"/>
              <w:left w:val="nil"/>
              <w:bottom w:val="nil"/>
              <w:right w:val="nil"/>
            </w:tcBorders>
            <w:shd w:val="clear" w:color="auto" w:fill="auto"/>
            <w:noWrap/>
            <w:vAlign w:val="bottom"/>
            <w:hideMark/>
          </w:tcPr>
          <w:p w14:paraId="71C4D3C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26FE55C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62DD2A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26F7AB0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0EAF549" w14:textId="77777777" w:rsidTr="004F21A6">
        <w:trPr>
          <w:trHeight w:val="320"/>
        </w:trPr>
        <w:tc>
          <w:tcPr>
            <w:tcW w:w="5025" w:type="dxa"/>
            <w:tcBorders>
              <w:top w:val="nil"/>
              <w:left w:val="nil"/>
              <w:bottom w:val="nil"/>
              <w:right w:val="nil"/>
            </w:tcBorders>
            <w:shd w:val="clear" w:color="auto" w:fill="auto"/>
            <w:noWrap/>
            <w:vAlign w:val="bottom"/>
            <w:hideMark/>
          </w:tcPr>
          <w:p w14:paraId="6AFC496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George's Bank</w:t>
            </w:r>
          </w:p>
        </w:tc>
        <w:tc>
          <w:tcPr>
            <w:tcW w:w="985" w:type="dxa"/>
            <w:tcBorders>
              <w:top w:val="nil"/>
              <w:left w:val="nil"/>
              <w:bottom w:val="nil"/>
              <w:right w:val="nil"/>
            </w:tcBorders>
            <w:shd w:val="clear" w:color="auto" w:fill="auto"/>
            <w:noWrap/>
            <w:vAlign w:val="bottom"/>
            <w:hideMark/>
          </w:tcPr>
          <w:p w14:paraId="6B99EBE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AFB1E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D6DFD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456619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C869A3D" w14:textId="77777777" w:rsidTr="004F21A6">
        <w:trPr>
          <w:trHeight w:val="320"/>
        </w:trPr>
        <w:tc>
          <w:tcPr>
            <w:tcW w:w="5025" w:type="dxa"/>
            <w:tcBorders>
              <w:top w:val="nil"/>
              <w:left w:val="nil"/>
              <w:bottom w:val="nil"/>
              <w:right w:val="nil"/>
            </w:tcBorders>
            <w:shd w:val="clear" w:color="auto" w:fill="auto"/>
            <w:noWrap/>
            <w:vAlign w:val="bottom"/>
            <w:hideMark/>
          </w:tcPr>
          <w:p w14:paraId="40D0CF1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Pollock - Gulf of Maine / George's Bank</w:t>
            </w:r>
          </w:p>
        </w:tc>
        <w:tc>
          <w:tcPr>
            <w:tcW w:w="985" w:type="dxa"/>
            <w:tcBorders>
              <w:top w:val="nil"/>
              <w:left w:val="nil"/>
              <w:bottom w:val="nil"/>
              <w:right w:val="nil"/>
            </w:tcBorders>
            <w:shd w:val="clear" w:color="auto" w:fill="auto"/>
            <w:noWrap/>
            <w:vAlign w:val="bottom"/>
            <w:hideMark/>
          </w:tcPr>
          <w:p w14:paraId="25A613A1"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6F4BD2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ADCBE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118669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C79DB29" w14:textId="77777777" w:rsidTr="004F21A6">
        <w:trPr>
          <w:trHeight w:val="320"/>
        </w:trPr>
        <w:tc>
          <w:tcPr>
            <w:tcW w:w="5025" w:type="dxa"/>
            <w:tcBorders>
              <w:top w:val="nil"/>
              <w:left w:val="nil"/>
              <w:bottom w:val="nil"/>
              <w:right w:val="nil"/>
            </w:tcBorders>
            <w:shd w:val="clear" w:color="auto" w:fill="auto"/>
            <w:noWrap/>
            <w:vAlign w:val="bottom"/>
            <w:hideMark/>
          </w:tcPr>
          <w:p w14:paraId="02D7FF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Butterfish</w:t>
            </w:r>
          </w:p>
        </w:tc>
        <w:tc>
          <w:tcPr>
            <w:tcW w:w="985" w:type="dxa"/>
            <w:tcBorders>
              <w:top w:val="nil"/>
              <w:left w:val="nil"/>
              <w:bottom w:val="nil"/>
              <w:right w:val="nil"/>
            </w:tcBorders>
            <w:shd w:val="clear" w:color="auto" w:fill="auto"/>
            <w:noWrap/>
            <w:vAlign w:val="bottom"/>
            <w:hideMark/>
          </w:tcPr>
          <w:p w14:paraId="337AA6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355B9CA" w14:textId="69796CE6" w:rsidR="004F21A6" w:rsidRPr="004F21A6" w:rsidRDefault="00E817F8"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0AC537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ADEB2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CDCA4EA" w14:textId="77777777" w:rsidTr="004F21A6">
        <w:trPr>
          <w:trHeight w:val="320"/>
        </w:trPr>
        <w:tc>
          <w:tcPr>
            <w:tcW w:w="5025" w:type="dxa"/>
            <w:tcBorders>
              <w:top w:val="nil"/>
              <w:left w:val="nil"/>
              <w:bottom w:val="nil"/>
              <w:right w:val="nil"/>
            </w:tcBorders>
            <w:shd w:val="clear" w:color="auto" w:fill="auto"/>
            <w:noWrap/>
            <w:vAlign w:val="bottom"/>
            <w:hideMark/>
          </w:tcPr>
          <w:p w14:paraId="49D989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Atlantic herring</w:t>
            </w:r>
          </w:p>
        </w:tc>
        <w:tc>
          <w:tcPr>
            <w:tcW w:w="985" w:type="dxa"/>
            <w:tcBorders>
              <w:top w:val="nil"/>
              <w:left w:val="nil"/>
              <w:bottom w:val="nil"/>
              <w:right w:val="nil"/>
            </w:tcBorders>
            <w:shd w:val="clear" w:color="auto" w:fill="auto"/>
            <w:noWrap/>
            <w:vAlign w:val="bottom"/>
            <w:hideMark/>
          </w:tcPr>
          <w:p w14:paraId="3989BD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743F1F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349B95B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FCBE9F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04BFF06" w14:textId="77777777" w:rsidTr="004F21A6">
        <w:trPr>
          <w:trHeight w:val="320"/>
        </w:trPr>
        <w:tc>
          <w:tcPr>
            <w:tcW w:w="5025" w:type="dxa"/>
            <w:tcBorders>
              <w:top w:val="nil"/>
              <w:left w:val="nil"/>
              <w:bottom w:val="nil"/>
              <w:right w:val="nil"/>
            </w:tcBorders>
            <w:shd w:val="clear" w:color="auto" w:fill="auto"/>
            <w:noWrap/>
            <w:vAlign w:val="bottom"/>
            <w:hideMark/>
          </w:tcPr>
          <w:p w14:paraId="17AF979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Sea Scallop Georges Bank / Mid-Atlantic Bight</w:t>
            </w:r>
          </w:p>
        </w:tc>
        <w:tc>
          <w:tcPr>
            <w:tcW w:w="985" w:type="dxa"/>
            <w:tcBorders>
              <w:top w:val="nil"/>
              <w:left w:val="nil"/>
              <w:bottom w:val="nil"/>
              <w:right w:val="nil"/>
            </w:tcBorders>
            <w:shd w:val="clear" w:color="auto" w:fill="auto"/>
            <w:noWrap/>
            <w:vAlign w:val="bottom"/>
            <w:hideMark/>
          </w:tcPr>
          <w:p w14:paraId="4656B1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F0DA2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60EEA0C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D99CC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D40669" w14:textId="77777777" w:rsidTr="004F21A6">
        <w:trPr>
          <w:trHeight w:val="320"/>
        </w:trPr>
        <w:tc>
          <w:tcPr>
            <w:tcW w:w="5025" w:type="dxa"/>
            <w:tcBorders>
              <w:top w:val="nil"/>
              <w:left w:val="nil"/>
              <w:bottom w:val="nil"/>
              <w:right w:val="nil"/>
            </w:tcBorders>
            <w:shd w:val="clear" w:color="auto" w:fill="auto"/>
            <w:noWrap/>
            <w:vAlign w:val="bottom"/>
            <w:hideMark/>
          </w:tcPr>
          <w:p w14:paraId="0E836E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Bristol Bay</w:t>
            </w:r>
          </w:p>
        </w:tc>
        <w:tc>
          <w:tcPr>
            <w:tcW w:w="985" w:type="dxa"/>
            <w:tcBorders>
              <w:top w:val="nil"/>
              <w:left w:val="nil"/>
              <w:bottom w:val="nil"/>
              <w:right w:val="nil"/>
            </w:tcBorders>
            <w:shd w:val="clear" w:color="auto" w:fill="auto"/>
            <w:noWrap/>
            <w:vAlign w:val="bottom"/>
            <w:hideMark/>
          </w:tcPr>
          <w:p w14:paraId="632F74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EA1DC2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288B18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ADFG</w:t>
            </w:r>
          </w:p>
        </w:tc>
        <w:tc>
          <w:tcPr>
            <w:tcW w:w="1378" w:type="dxa"/>
            <w:tcBorders>
              <w:top w:val="nil"/>
              <w:left w:val="nil"/>
              <w:bottom w:val="nil"/>
              <w:right w:val="nil"/>
            </w:tcBorders>
            <w:shd w:val="clear" w:color="auto" w:fill="auto"/>
            <w:noWrap/>
            <w:vAlign w:val="bottom"/>
            <w:hideMark/>
          </w:tcPr>
          <w:p w14:paraId="210F08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BEFE431" w14:textId="77777777" w:rsidTr="004F21A6">
        <w:trPr>
          <w:trHeight w:val="320"/>
        </w:trPr>
        <w:tc>
          <w:tcPr>
            <w:tcW w:w="5025" w:type="dxa"/>
            <w:tcBorders>
              <w:top w:val="nil"/>
              <w:left w:val="nil"/>
              <w:bottom w:val="nil"/>
              <w:right w:val="nil"/>
            </w:tcBorders>
            <w:shd w:val="clear" w:color="auto" w:fill="auto"/>
            <w:noWrap/>
            <w:vAlign w:val="bottom"/>
            <w:hideMark/>
          </w:tcPr>
          <w:p w14:paraId="5906DB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Flathead sole (BSAI)</w:t>
            </w:r>
          </w:p>
        </w:tc>
        <w:tc>
          <w:tcPr>
            <w:tcW w:w="985" w:type="dxa"/>
            <w:tcBorders>
              <w:top w:val="nil"/>
              <w:left w:val="nil"/>
              <w:bottom w:val="nil"/>
              <w:right w:val="nil"/>
            </w:tcBorders>
            <w:shd w:val="clear" w:color="auto" w:fill="auto"/>
            <w:noWrap/>
            <w:vAlign w:val="bottom"/>
            <w:hideMark/>
          </w:tcPr>
          <w:p w14:paraId="7714842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91DB3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3890E7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BFC5F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BA3F8ED" w14:textId="77777777" w:rsidTr="004F21A6">
        <w:trPr>
          <w:trHeight w:val="320"/>
        </w:trPr>
        <w:tc>
          <w:tcPr>
            <w:tcW w:w="5025" w:type="dxa"/>
            <w:tcBorders>
              <w:top w:val="nil"/>
              <w:left w:val="nil"/>
              <w:bottom w:val="nil"/>
              <w:right w:val="nil"/>
            </w:tcBorders>
            <w:shd w:val="clear" w:color="auto" w:fill="auto"/>
            <w:noWrap/>
            <w:vAlign w:val="bottom"/>
            <w:hideMark/>
          </w:tcPr>
          <w:p w14:paraId="0D11EB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Tanner Crab Bering Sea</w:t>
            </w:r>
          </w:p>
        </w:tc>
        <w:tc>
          <w:tcPr>
            <w:tcW w:w="985" w:type="dxa"/>
            <w:tcBorders>
              <w:top w:val="nil"/>
              <w:left w:val="nil"/>
              <w:bottom w:val="nil"/>
              <w:right w:val="nil"/>
            </w:tcBorders>
            <w:shd w:val="clear" w:color="auto" w:fill="auto"/>
            <w:noWrap/>
            <w:vAlign w:val="bottom"/>
            <w:hideMark/>
          </w:tcPr>
          <w:p w14:paraId="0395429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0292E2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6DC0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14F5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78676C" w14:textId="77777777" w:rsidTr="004F21A6">
        <w:trPr>
          <w:trHeight w:val="320"/>
        </w:trPr>
        <w:tc>
          <w:tcPr>
            <w:tcW w:w="5025" w:type="dxa"/>
            <w:tcBorders>
              <w:top w:val="nil"/>
              <w:left w:val="nil"/>
              <w:bottom w:val="nil"/>
              <w:right w:val="nil"/>
            </w:tcBorders>
            <w:shd w:val="clear" w:color="auto" w:fill="auto"/>
            <w:noWrap/>
            <w:vAlign w:val="bottom"/>
            <w:hideMark/>
          </w:tcPr>
          <w:p w14:paraId="4C9160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Alaska Plaice</w:t>
            </w:r>
          </w:p>
        </w:tc>
        <w:tc>
          <w:tcPr>
            <w:tcW w:w="985" w:type="dxa"/>
            <w:tcBorders>
              <w:top w:val="nil"/>
              <w:left w:val="nil"/>
              <w:bottom w:val="nil"/>
              <w:right w:val="nil"/>
            </w:tcBorders>
            <w:shd w:val="clear" w:color="auto" w:fill="auto"/>
            <w:noWrap/>
            <w:vAlign w:val="bottom"/>
            <w:hideMark/>
          </w:tcPr>
          <w:p w14:paraId="00278F3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8AECB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4D17E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F614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A728346" w14:textId="77777777" w:rsidTr="004F21A6">
        <w:trPr>
          <w:trHeight w:val="320"/>
        </w:trPr>
        <w:tc>
          <w:tcPr>
            <w:tcW w:w="5025" w:type="dxa"/>
            <w:tcBorders>
              <w:top w:val="nil"/>
              <w:left w:val="nil"/>
              <w:bottom w:val="nil"/>
              <w:right w:val="nil"/>
            </w:tcBorders>
            <w:shd w:val="clear" w:color="auto" w:fill="auto"/>
            <w:noWrap/>
            <w:vAlign w:val="bottom"/>
            <w:hideMark/>
          </w:tcPr>
          <w:p w14:paraId="102499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Kamchatka flounder (BSAI)</w:t>
            </w:r>
          </w:p>
        </w:tc>
        <w:tc>
          <w:tcPr>
            <w:tcW w:w="985" w:type="dxa"/>
            <w:tcBorders>
              <w:top w:val="nil"/>
              <w:left w:val="nil"/>
              <w:bottom w:val="nil"/>
              <w:right w:val="nil"/>
            </w:tcBorders>
            <w:shd w:val="clear" w:color="auto" w:fill="auto"/>
            <w:noWrap/>
            <w:vAlign w:val="bottom"/>
            <w:hideMark/>
          </w:tcPr>
          <w:p w14:paraId="672BADA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1B285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08B9C1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94A823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F13EB91" w14:textId="77777777" w:rsidTr="004F21A6">
        <w:trPr>
          <w:trHeight w:val="320"/>
        </w:trPr>
        <w:tc>
          <w:tcPr>
            <w:tcW w:w="5025" w:type="dxa"/>
            <w:tcBorders>
              <w:top w:val="nil"/>
              <w:left w:val="nil"/>
              <w:bottom w:val="nil"/>
              <w:right w:val="nil"/>
            </w:tcBorders>
            <w:shd w:val="clear" w:color="auto" w:fill="auto"/>
            <w:noWrap/>
            <w:vAlign w:val="bottom"/>
            <w:hideMark/>
          </w:tcPr>
          <w:p w14:paraId="3622E1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Arrowtooth</w:t>
            </w:r>
            <w:proofErr w:type="spellEnd"/>
            <w:r w:rsidRPr="004F21A6">
              <w:rPr>
                <w:rFonts w:ascii="Calibri" w:eastAsia="Times New Roman" w:hAnsi="Calibri" w:cs="Times New Roman"/>
                <w:color w:val="000000"/>
                <w:sz w:val="24"/>
                <w:szCs w:val="24"/>
              </w:rPr>
              <w:t xml:space="preserve"> flounder BSAI</w:t>
            </w:r>
          </w:p>
        </w:tc>
        <w:tc>
          <w:tcPr>
            <w:tcW w:w="985" w:type="dxa"/>
            <w:tcBorders>
              <w:top w:val="nil"/>
              <w:left w:val="nil"/>
              <w:bottom w:val="nil"/>
              <w:right w:val="nil"/>
            </w:tcBorders>
            <w:shd w:val="clear" w:color="auto" w:fill="auto"/>
            <w:noWrap/>
            <w:vAlign w:val="bottom"/>
            <w:hideMark/>
          </w:tcPr>
          <w:p w14:paraId="7335D4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7329AA8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207FD8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A86AB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16D0A0" w14:textId="77777777" w:rsidTr="004F21A6">
        <w:trPr>
          <w:trHeight w:val="320"/>
        </w:trPr>
        <w:tc>
          <w:tcPr>
            <w:tcW w:w="5025" w:type="dxa"/>
            <w:tcBorders>
              <w:top w:val="nil"/>
              <w:left w:val="nil"/>
              <w:bottom w:val="nil"/>
              <w:right w:val="nil"/>
            </w:tcBorders>
            <w:shd w:val="clear" w:color="auto" w:fill="auto"/>
            <w:noWrap/>
            <w:vAlign w:val="bottom"/>
            <w:hideMark/>
          </w:tcPr>
          <w:p w14:paraId="4A40EC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Northern rock sole Eastern Bering Sea and Aleutian Islands</w:t>
            </w:r>
          </w:p>
        </w:tc>
        <w:tc>
          <w:tcPr>
            <w:tcW w:w="985" w:type="dxa"/>
            <w:tcBorders>
              <w:top w:val="nil"/>
              <w:left w:val="nil"/>
              <w:bottom w:val="nil"/>
              <w:right w:val="nil"/>
            </w:tcBorders>
            <w:shd w:val="clear" w:color="auto" w:fill="auto"/>
            <w:noWrap/>
            <w:vAlign w:val="bottom"/>
            <w:hideMark/>
          </w:tcPr>
          <w:p w14:paraId="37C82C4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556F9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4A8EAE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F498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1FBC5" w14:textId="77777777" w:rsidTr="004F21A6">
        <w:trPr>
          <w:trHeight w:val="320"/>
        </w:trPr>
        <w:tc>
          <w:tcPr>
            <w:tcW w:w="5025" w:type="dxa"/>
            <w:tcBorders>
              <w:top w:val="nil"/>
              <w:left w:val="nil"/>
              <w:bottom w:val="nil"/>
              <w:right w:val="nil"/>
            </w:tcBorders>
            <w:shd w:val="clear" w:color="auto" w:fill="auto"/>
            <w:noWrap/>
            <w:vAlign w:val="bottom"/>
            <w:hideMark/>
          </w:tcPr>
          <w:p w14:paraId="204E823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Yellowfin sole BSAI</w:t>
            </w:r>
          </w:p>
        </w:tc>
        <w:tc>
          <w:tcPr>
            <w:tcW w:w="985" w:type="dxa"/>
            <w:tcBorders>
              <w:top w:val="nil"/>
              <w:left w:val="nil"/>
              <w:bottom w:val="nil"/>
              <w:right w:val="nil"/>
            </w:tcBorders>
            <w:shd w:val="clear" w:color="auto" w:fill="auto"/>
            <w:noWrap/>
            <w:vAlign w:val="bottom"/>
            <w:hideMark/>
          </w:tcPr>
          <w:p w14:paraId="7EE7182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29680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2D1B96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2C30D4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83E56" w14:textId="77777777" w:rsidTr="004F21A6">
        <w:trPr>
          <w:trHeight w:val="320"/>
        </w:trPr>
        <w:tc>
          <w:tcPr>
            <w:tcW w:w="5025" w:type="dxa"/>
            <w:tcBorders>
              <w:top w:val="nil"/>
              <w:left w:val="nil"/>
              <w:bottom w:val="nil"/>
              <w:right w:val="nil"/>
            </w:tcBorders>
            <w:shd w:val="clear" w:color="auto" w:fill="auto"/>
            <w:noWrap/>
            <w:vAlign w:val="bottom"/>
            <w:hideMark/>
          </w:tcPr>
          <w:p w14:paraId="0B8482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Pribilof Islands</w:t>
            </w:r>
          </w:p>
        </w:tc>
        <w:tc>
          <w:tcPr>
            <w:tcW w:w="985" w:type="dxa"/>
            <w:tcBorders>
              <w:top w:val="nil"/>
              <w:left w:val="nil"/>
              <w:bottom w:val="nil"/>
              <w:right w:val="nil"/>
            </w:tcBorders>
            <w:shd w:val="clear" w:color="auto" w:fill="auto"/>
            <w:noWrap/>
            <w:vAlign w:val="bottom"/>
            <w:hideMark/>
          </w:tcPr>
          <w:p w14:paraId="7586526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3D14223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87282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C12FFB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82BD3B0" w14:textId="77777777" w:rsidTr="004F21A6">
        <w:trPr>
          <w:trHeight w:val="320"/>
        </w:trPr>
        <w:tc>
          <w:tcPr>
            <w:tcW w:w="5025" w:type="dxa"/>
            <w:tcBorders>
              <w:top w:val="nil"/>
              <w:left w:val="nil"/>
              <w:bottom w:val="nil"/>
              <w:right w:val="nil"/>
            </w:tcBorders>
            <w:shd w:val="clear" w:color="auto" w:fill="auto"/>
            <w:noWrap/>
            <w:vAlign w:val="bottom"/>
            <w:hideMark/>
          </w:tcPr>
          <w:p w14:paraId="7BAC27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Demersal shelf rockfish complex (GOA - includes </w:t>
            </w:r>
            <w:proofErr w:type="spellStart"/>
            <w:r w:rsidRPr="004F21A6">
              <w:rPr>
                <w:rFonts w:ascii="Calibri" w:eastAsia="Times New Roman" w:hAnsi="Calibri" w:cs="Times New Roman"/>
                <w:color w:val="000000"/>
                <w:sz w:val="24"/>
                <w:szCs w:val="24"/>
              </w:rPr>
              <w:t>Yelloweye</w:t>
            </w:r>
            <w:proofErr w:type="spellEnd"/>
            <w:r w:rsidRPr="004F21A6">
              <w:rPr>
                <w:rFonts w:ascii="Calibri" w:eastAsia="Times New Roman" w:hAnsi="Calibri" w:cs="Times New Roman"/>
                <w:color w:val="000000"/>
                <w:sz w:val="24"/>
                <w:szCs w:val="24"/>
              </w:rPr>
              <w:t>)</w:t>
            </w:r>
          </w:p>
        </w:tc>
        <w:tc>
          <w:tcPr>
            <w:tcW w:w="985" w:type="dxa"/>
            <w:tcBorders>
              <w:top w:val="nil"/>
              <w:left w:val="nil"/>
              <w:bottom w:val="nil"/>
              <w:right w:val="nil"/>
            </w:tcBorders>
            <w:shd w:val="clear" w:color="auto" w:fill="auto"/>
            <w:noWrap/>
            <w:vAlign w:val="bottom"/>
            <w:hideMark/>
          </w:tcPr>
          <w:p w14:paraId="167A3DA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A9B556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42748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2209C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1FE0258" w14:textId="77777777" w:rsidTr="004F21A6">
        <w:trPr>
          <w:trHeight w:val="320"/>
        </w:trPr>
        <w:tc>
          <w:tcPr>
            <w:tcW w:w="5025" w:type="dxa"/>
            <w:tcBorders>
              <w:top w:val="nil"/>
              <w:left w:val="nil"/>
              <w:bottom w:val="nil"/>
              <w:right w:val="nil"/>
            </w:tcBorders>
            <w:shd w:val="clear" w:color="auto" w:fill="auto"/>
            <w:noWrap/>
            <w:vAlign w:val="bottom"/>
            <w:hideMark/>
          </w:tcPr>
          <w:p w14:paraId="5464EC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Chilipepper</w:t>
            </w:r>
            <w:proofErr w:type="spellEnd"/>
            <w:r w:rsidRPr="004F21A6">
              <w:rPr>
                <w:rFonts w:ascii="Calibri" w:eastAsia="Times New Roman" w:hAnsi="Calibri" w:cs="Times New Roman"/>
                <w:color w:val="000000"/>
                <w:sz w:val="24"/>
                <w:szCs w:val="24"/>
              </w:rPr>
              <w:t xml:space="preserve"> - Southern Pacific Coast</w:t>
            </w:r>
          </w:p>
        </w:tc>
        <w:tc>
          <w:tcPr>
            <w:tcW w:w="985" w:type="dxa"/>
            <w:tcBorders>
              <w:top w:val="nil"/>
              <w:left w:val="nil"/>
              <w:bottom w:val="nil"/>
              <w:right w:val="nil"/>
            </w:tcBorders>
            <w:shd w:val="clear" w:color="auto" w:fill="auto"/>
            <w:noWrap/>
            <w:vAlign w:val="bottom"/>
            <w:hideMark/>
          </w:tcPr>
          <w:p w14:paraId="3EDBEF4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167722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737837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6067D3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E11B053" w14:textId="77777777" w:rsidTr="004F21A6">
        <w:trPr>
          <w:trHeight w:val="320"/>
        </w:trPr>
        <w:tc>
          <w:tcPr>
            <w:tcW w:w="5025" w:type="dxa"/>
            <w:tcBorders>
              <w:top w:val="nil"/>
              <w:left w:val="nil"/>
              <w:bottom w:val="nil"/>
              <w:right w:val="nil"/>
            </w:tcBorders>
            <w:shd w:val="clear" w:color="auto" w:fill="auto"/>
            <w:noWrap/>
            <w:vAlign w:val="bottom"/>
            <w:hideMark/>
          </w:tcPr>
          <w:p w14:paraId="28ACA4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Oregon Production Index Area: Oregon Coast Natural</w:t>
            </w:r>
          </w:p>
        </w:tc>
        <w:tc>
          <w:tcPr>
            <w:tcW w:w="985" w:type="dxa"/>
            <w:tcBorders>
              <w:top w:val="nil"/>
              <w:left w:val="nil"/>
              <w:bottom w:val="nil"/>
              <w:right w:val="nil"/>
            </w:tcBorders>
            <w:shd w:val="clear" w:color="auto" w:fill="auto"/>
            <w:noWrap/>
            <w:vAlign w:val="bottom"/>
            <w:hideMark/>
          </w:tcPr>
          <w:p w14:paraId="0226845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AAEF96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A3E1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B065C5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8B9C976" w14:textId="77777777" w:rsidTr="004F21A6">
        <w:trPr>
          <w:trHeight w:val="320"/>
        </w:trPr>
        <w:tc>
          <w:tcPr>
            <w:tcW w:w="5025" w:type="dxa"/>
            <w:tcBorders>
              <w:top w:val="nil"/>
              <w:left w:val="nil"/>
              <w:bottom w:val="nil"/>
              <w:right w:val="nil"/>
            </w:tcBorders>
            <w:shd w:val="clear" w:color="auto" w:fill="auto"/>
            <w:noWrap/>
            <w:vAlign w:val="bottom"/>
            <w:hideMark/>
          </w:tcPr>
          <w:p w14:paraId="07A652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Puget Sound: Skagit</w:t>
            </w:r>
          </w:p>
        </w:tc>
        <w:tc>
          <w:tcPr>
            <w:tcW w:w="985" w:type="dxa"/>
            <w:tcBorders>
              <w:top w:val="nil"/>
              <w:left w:val="nil"/>
              <w:bottom w:val="nil"/>
              <w:right w:val="nil"/>
            </w:tcBorders>
            <w:shd w:val="clear" w:color="auto" w:fill="auto"/>
            <w:noWrap/>
            <w:vAlign w:val="bottom"/>
            <w:hideMark/>
          </w:tcPr>
          <w:p w14:paraId="12C5EC1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4DFECEE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533A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B0277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BD404E" w14:textId="77777777" w:rsidTr="004F21A6">
        <w:trPr>
          <w:trHeight w:val="320"/>
        </w:trPr>
        <w:tc>
          <w:tcPr>
            <w:tcW w:w="5025" w:type="dxa"/>
            <w:tcBorders>
              <w:top w:val="nil"/>
              <w:left w:val="nil"/>
              <w:bottom w:val="nil"/>
              <w:right w:val="nil"/>
            </w:tcBorders>
            <w:shd w:val="clear" w:color="auto" w:fill="auto"/>
            <w:noWrap/>
            <w:vAlign w:val="bottom"/>
            <w:hideMark/>
          </w:tcPr>
          <w:p w14:paraId="6A72884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lastRenderedPageBreak/>
              <w:t>Chinook salmon - Puget Sound: Snohomish Summer/Fall</w:t>
            </w:r>
          </w:p>
        </w:tc>
        <w:tc>
          <w:tcPr>
            <w:tcW w:w="985" w:type="dxa"/>
            <w:tcBorders>
              <w:top w:val="nil"/>
              <w:left w:val="nil"/>
              <w:bottom w:val="nil"/>
              <w:right w:val="nil"/>
            </w:tcBorders>
            <w:shd w:val="clear" w:color="auto" w:fill="auto"/>
            <w:noWrap/>
            <w:vAlign w:val="bottom"/>
            <w:hideMark/>
          </w:tcPr>
          <w:p w14:paraId="46E433B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3BA1A8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D7D9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AC13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7DC6609" w14:textId="77777777" w:rsidTr="004F21A6">
        <w:trPr>
          <w:trHeight w:val="320"/>
        </w:trPr>
        <w:tc>
          <w:tcPr>
            <w:tcW w:w="5025" w:type="dxa"/>
            <w:tcBorders>
              <w:top w:val="nil"/>
              <w:left w:val="nil"/>
              <w:bottom w:val="nil"/>
              <w:right w:val="nil"/>
            </w:tcBorders>
            <w:shd w:val="clear" w:color="auto" w:fill="auto"/>
            <w:noWrap/>
            <w:vAlign w:val="bottom"/>
            <w:hideMark/>
          </w:tcPr>
          <w:p w14:paraId="6158E3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Chinook salmon - Puget Sound: Stillaguamish Summer/Fall</w:t>
            </w:r>
          </w:p>
        </w:tc>
        <w:tc>
          <w:tcPr>
            <w:tcW w:w="985" w:type="dxa"/>
            <w:tcBorders>
              <w:top w:val="nil"/>
              <w:left w:val="nil"/>
              <w:bottom w:val="nil"/>
              <w:right w:val="nil"/>
            </w:tcBorders>
            <w:shd w:val="clear" w:color="auto" w:fill="auto"/>
            <w:noWrap/>
            <w:vAlign w:val="bottom"/>
            <w:hideMark/>
          </w:tcPr>
          <w:p w14:paraId="2A2805DE"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C75D9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02CE5B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57580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7785E91" w14:textId="77777777" w:rsidTr="004F21A6">
        <w:trPr>
          <w:trHeight w:val="320"/>
        </w:trPr>
        <w:tc>
          <w:tcPr>
            <w:tcW w:w="5025" w:type="dxa"/>
            <w:tcBorders>
              <w:top w:val="nil"/>
              <w:left w:val="nil"/>
              <w:bottom w:val="nil"/>
              <w:right w:val="nil"/>
            </w:tcBorders>
            <w:shd w:val="clear" w:color="auto" w:fill="auto"/>
            <w:noWrap/>
            <w:vAlign w:val="bottom"/>
            <w:hideMark/>
          </w:tcPr>
          <w:p w14:paraId="6D434E5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Sablefish Pacific Coast</w:t>
            </w:r>
          </w:p>
        </w:tc>
        <w:tc>
          <w:tcPr>
            <w:tcW w:w="985" w:type="dxa"/>
            <w:tcBorders>
              <w:top w:val="nil"/>
              <w:left w:val="nil"/>
              <w:bottom w:val="nil"/>
              <w:right w:val="nil"/>
            </w:tcBorders>
            <w:shd w:val="clear" w:color="auto" w:fill="auto"/>
            <w:noWrap/>
            <w:vAlign w:val="bottom"/>
            <w:hideMark/>
          </w:tcPr>
          <w:p w14:paraId="4A2269F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5478E9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35B4E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86A0CC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A7BD607" w14:textId="77777777" w:rsidTr="004F21A6">
        <w:trPr>
          <w:trHeight w:val="320"/>
        </w:trPr>
        <w:tc>
          <w:tcPr>
            <w:tcW w:w="5025" w:type="dxa"/>
            <w:tcBorders>
              <w:top w:val="nil"/>
              <w:left w:val="nil"/>
              <w:bottom w:val="nil"/>
              <w:right w:val="nil"/>
            </w:tcBorders>
            <w:shd w:val="clear" w:color="auto" w:fill="auto"/>
            <w:noWrap/>
            <w:vAlign w:val="bottom"/>
            <w:hideMark/>
          </w:tcPr>
          <w:p w14:paraId="3FD0D6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Starry Flounder off CA., OR., and WA.</w:t>
            </w:r>
          </w:p>
        </w:tc>
        <w:tc>
          <w:tcPr>
            <w:tcW w:w="985" w:type="dxa"/>
            <w:tcBorders>
              <w:top w:val="nil"/>
              <w:left w:val="nil"/>
              <w:bottom w:val="nil"/>
              <w:right w:val="nil"/>
            </w:tcBorders>
            <w:shd w:val="clear" w:color="auto" w:fill="auto"/>
            <w:noWrap/>
            <w:vAlign w:val="bottom"/>
            <w:hideMark/>
          </w:tcPr>
          <w:p w14:paraId="49C8FB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3E51F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69D9CC6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384033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0AC3B8" w14:textId="77777777" w:rsidTr="004F21A6">
        <w:trPr>
          <w:trHeight w:val="320"/>
        </w:trPr>
        <w:tc>
          <w:tcPr>
            <w:tcW w:w="5025" w:type="dxa"/>
            <w:tcBorders>
              <w:top w:val="nil"/>
              <w:left w:val="nil"/>
              <w:bottom w:val="nil"/>
              <w:right w:val="nil"/>
            </w:tcBorders>
            <w:shd w:val="clear" w:color="auto" w:fill="auto"/>
            <w:noWrap/>
            <w:vAlign w:val="bottom"/>
            <w:hideMark/>
          </w:tcPr>
          <w:p w14:paraId="5BCEB9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rockfish - Southern Pacific Coast</w:t>
            </w:r>
          </w:p>
        </w:tc>
        <w:tc>
          <w:tcPr>
            <w:tcW w:w="985" w:type="dxa"/>
            <w:tcBorders>
              <w:top w:val="nil"/>
              <w:left w:val="nil"/>
              <w:bottom w:val="nil"/>
              <w:right w:val="nil"/>
            </w:tcBorders>
            <w:shd w:val="clear" w:color="auto" w:fill="auto"/>
            <w:noWrap/>
            <w:vAlign w:val="bottom"/>
            <w:hideMark/>
          </w:tcPr>
          <w:p w14:paraId="24A4315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4A04F5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B4819E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5815D14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10589B7" w14:textId="77777777" w:rsidTr="004F21A6">
        <w:trPr>
          <w:trHeight w:val="320"/>
        </w:trPr>
        <w:tc>
          <w:tcPr>
            <w:tcW w:w="5025" w:type="dxa"/>
            <w:tcBorders>
              <w:top w:val="nil"/>
              <w:left w:val="nil"/>
              <w:bottom w:val="nil"/>
              <w:right w:val="nil"/>
            </w:tcBorders>
            <w:shd w:val="clear" w:color="auto" w:fill="auto"/>
            <w:noWrap/>
            <w:vAlign w:val="bottom"/>
            <w:hideMark/>
          </w:tcPr>
          <w:p w14:paraId="300360C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shortbelly</w:t>
            </w:r>
            <w:proofErr w:type="spellEnd"/>
            <w:r w:rsidRPr="004F21A6">
              <w:rPr>
                <w:rFonts w:ascii="Calibri" w:eastAsia="Times New Roman" w:hAnsi="Calibri" w:cs="Times New Roman"/>
                <w:color w:val="000000"/>
                <w:sz w:val="24"/>
                <w:szCs w:val="24"/>
              </w:rPr>
              <w:t xml:space="preserve"> rockfish pacific coast</w:t>
            </w:r>
          </w:p>
        </w:tc>
        <w:tc>
          <w:tcPr>
            <w:tcW w:w="985" w:type="dxa"/>
            <w:tcBorders>
              <w:top w:val="nil"/>
              <w:left w:val="nil"/>
              <w:bottom w:val="nil"/>
              <w:right w:val="nil"/>
            </w:tcBorders>
            <w:shd w:val="clear" w:color="auto" w:fill="auto"/>
            <w:noWrap/>
            <w:vAlign w:val="bottom"/>
            <w:hideMark/>
          </w:tcPr>
          <w:p w14:paraId="0CA3B01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7EA661D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5004D4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46064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predation</w:t>
            </w:r>
          </w:p>
        </w:tc>
      </w:tr>
      <w:tr w:rsidR="004F21A6" w:rsidRPr="004F21A6" w14:paraId="718351A2" w14:textId="77777777" w:rsidTr="004F21A6">
        <w:trPr>
          <w:trHeight w:val="320"/>
        </w:trPr>
        <w:tc>
          <w:tcPr>
            <w:tcW w:w="5025" w:type="dxa"/>
            <w:tcBorders>
              <w:top w:val="nil"/>
              <w:left w:val="nil"/>
              <w:bottom w:val="nil"/>
              <w:right w:val="nil"/>
            </w:tcBorders>
            <w:shd w:val="clear" w:color="auto" w:fill="auto"/>
            <w:noWrap/>
            <w:vAlign w:val="bottom"/>
            <w:hideMark/>
          </w:tcPr>
          <w:p w14:paraId="2C8110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Pacific Sardine</w:t>
            </w:r>
          </w:p>
        </w:tc>
        <w:tc>
          <w:tcPr>
            <w:tcW w:w="985" w:type="dxa"/>
            <w:tcBorders>
              <w:top w:val="nil"/>
              <w:left w:val="nil"/>
              <w:bottom w:val="nil"/>
              <w:right w:val="nil"/>
            </w:tcBorders>
            <w:shd w:val="clear" w:color="auto" w:fill="auto"/>
            <w:noWrap/>
            <w:vAlign w:val="bottom"/>
            <w:hideMark/>
          </w:tcPr>
          <w:p w14:paraId="6E59D1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D747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0BCD31A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SWFSC</w:t>
            </w:r>
          </w:p>
        </w:tc>
        <w:tc>
          <w:tcPr>
            <w:tcW w:w="1378" w:type="dxa"/>
            <w:tcBorders>
              <w:top w:val="nil"/>
              <w:left w:val="nil"/>
              <w:bottom w:val="nil"/>
              <w:right w:val="nil"/>
            </w:tcBorders>
            <w:shd w:val="clear" w:color="auto" w:fill="auto"/>
            <w:noWrap/>
            <w:vAlign w:val="bottom"/>
            <w:hideMark/>
          </w:tcPr>
          <w:p w14:paraId="59F6F0D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509CDF" w14:textId="77777777" w:rsidTr="004F21A6">
        <w:trPr>
          <w:trHeight w:val="320"/>
        </w:trPr>
        <w:tc>
          <w:tcPr>
            <w:tcW w:w="5025" w:type="dxa"/>
            <w:tcBorders>
              <w:top w:val="nil"/>
              <w:left w:val="nil"/>
              <w:bottom w:val="nil"/>
              <w:right w:val="nil"/>
            </w:tcBorders>
            <w:shd w:val="clear" w:color="auto" w:fill="auto"/>
            <w:noWrap/>
            <w:vAlign w:val="bottom"/>
            <w:hideMark/>
          </w:tcPr>
          <w:p w14:paraId="55DF9DA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Goliath Grouper</w:t>
            </w:r>
          </w:p>
        </w:tc>
        <w:tc>
          <w:tcPr>
            <w:tcW w:w="985" w:type="dxa"/>
            <w:tcBorders>
              <w:top w:val="nil"/>
              <w:left w:val="nil"/>
              <w:bottom w:val="nil"/>
              <w:right w:val="nil"/>
            </w:tcBorders>
            <w:shd w:val="clear" w:color="auto" w:fill="auto"/>
            <w:noWrap/>
            <w:vAlign w:val="bottom"/>
            <w:hideMark/>
          </w:tcPr>
          <w:p w14:paraId="7EAFD56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A9B948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D9F036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585224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DC29590" w14:textId="77777777" w:rsidTr="004F21A6">
        <w:trPr>
          <w:trHeight w:val="320"/>
        </w:trPr>
        <w:tc>
          <w:tcPr>
            <w:tcW w:w="5025" w:type="dxa"/>
            <w:tcBorders>
              <w:top w:val="nil"/>
              <w:left w:val="nil"/>
              <w:bottom w:val="nil"/>
              <w:right w:val="nil"/>
            </w:tcBorders>
            <w:shd w:val="clear" w:color="auto" w:fill="auto"/>
            <w:noWrap/>
            <w:vAlign w:val="bottom"/>
            <w:hideMark/>
          </w:tcPr>
          <w:p w14:paraId="499EEF9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Gulf of Mexico and South Atlantic</w:t>
            </w:r>
          </w:p>
        </w:tc>
        <w:tc>
          <w:tcPr>
            <w:tcW w:w="985" w:type="dxa"/>
            <w:tcBorders>
              <w:top w:val="nil"/>
              <w:left w:val="nil"/>
              <w:bottom w:val="nil"/>
              <w:right w:val="nil"/>
            </w:tcBorders>
            <w:shd w:val="clear" w:color="auto" w:fill="auto"/>
            <w:noWrap/>
            <w:vAlign w:val="bottom"/>
            <w:hideMark/>
          </w:tcPr>
          <w:p w14:paraId="7159CF1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D6991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60EEC6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5905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C8EB983" w14:textId="77777777" w:rsidTr="004F21A6">
        <w:trPr>
          <w:trHeight w:val="320"/>
        </w:trPr>
        <w:tc>
          <w:tcPr>
            <w:tcW w:w="5025" w:type="dxa"/>
            <w:tcBorders>
              <w:top w:val="nil"/>
              <w:left w:val="nil"/>
              <w:bottom w:val="nil"/>
              <w:right w:val="nil"/>
            </w:tcBorders>
            <w:shd w:val="clear" w:color="auto" w:fill="auto"/>
            <w:noWrap/>
            <w:vAlign w:val="bottom"/>
            <w:hideMark/>
          </w:tcPr>
          <w:p w14:paraId="2CF0AA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Yellowtail Snapper Southern Atlantic Coast </w:t>
            </w:r>
          </w:p>
        </w:tc>
        <w:tc>
          <w:tcPr>
            <w:tcW w:w="985" w:type="dxa"/>
            <w:tcBorders>
              <w:top w:val="nil"/>
              <w:left w:val="nil"/>
              <w:bottom w:val="nil"/>
              <w:right w:val="nil"/>
            </w:tcBorders>
            <w:shd w:val="clear" w:color="auto" w:fill="auto"/>
            <w:noWrap/>
            <w:vAlign w:val="bottom"/>
            <w:hideMark/>
          </w:tcPr>
          <w:p w14:paraId="27CF8D8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60754B1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ECF4D9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1DF3F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6614EA4" w14:textId="77777777" w:rsidTr="004F21A6">
        <w:trPr>
          <w:trHeight w:val="320"/>
        </w:trPr>
        <w:tc>
          <w:tcPr>
            <w:tcW w:w="5025" w:type="dxa"/>
            <w:tcBorders>
              <w:top w:val="nil"/>
              <w:left w:val="nil"/>
              <w:bottom w:val="nil"/>
              <w:right w:val="nil"/>
            </w:tcBorders>
            <w:shd w:val="clear" w:color="auto" w:fill="auto"/>
            <w:noWrap/>
            <w:vAlign w:val="bottom"/>
            <w:hideMark/>
          </w:tcPr>
          <w:p w14:paraId="7A6FB18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Grouper Gulf of Mexico and South Atlantic</w:t>
            </w:r>
          </w:p>
        </w:tc>
        <w:tc>
          <w:tcPr>
            <w:tcW w:w="985" w:type="dxa"/>
            <w:tcBorders>
              <w:top w:val="nil"/>
              <w:left w:val="nil"/>
              <w:bottom w:val="nil"/>
              <w:right w:val="nil"/>
            </w:tcBorders>
            <w:shd w:val="clear" w:color="auto" w:fill="auto"/>
            <w:noWrap/>
            <w:vAlign w:val="bottom"/>
            <w:hideMark/>
          </w:tcPr>
          <w:p w14:paraId="29FB5B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F97DA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405730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BF2A2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D6913B4" w14:textId="77777777" w:rsidTr="004F21A6">
        <w:trPr>
          <w:trHeight w:val="320"/>
        </w:trPr>
        <w:tc>
          <w:tcPr>
            <w:tcW w:w="5025" w:type="dxa"/>
            <w:tcBorders>
              <w:top w:val="nil"/>
              <w:left w:val="nil"/>
              <w:bottom w:val="nil"/>
              <w:right w:val="nil"/>
            </w:tcBorders>
            <w:shd w:val="clear" w:color="auto" w:fill="auto"/>
            <w:noWrap/>
            <w:vAlign w:val="bottom"/>
            <w:hideMark/>
          </w:tcPr>
          <w:p w14:paraId="6E12BCD2" w14:textId="4BBCF798"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w:t>
            </w:r>
            <w:r w:rsidR="00D02783">
              <w:rPr>
                <w:rFonts w:ascii="Calibri" w:eastAsia="Times New Roman" w:hAnsi="Calibri" w:cs="Times New Roman"/>
                <w:color w:val="000000"/>
                <w:sz w:val="24"/>
                <w:szCs w:val="24"/>
              </w:rPr>
              <w:t>lowtail Snapper</w:t>
            </w:r>
          </w:p>
        </w:tc>
        <w:tc>
          <w:tcPr>
            <w:tcW w:w="985" w:type="dxa"/>
            <w:tcBorders>
              <w:top w:val="nil"/>
              <w:left w:val="nil"/>
              <w:bottom w:val="nil"/>
              <w:right w:val="nil"/>
            </w:tcBorders>
            <w:shd w:val="clear" w:color="auto" w:fill="auto"/>
            <w:noWrap/>
            <w:vAlign w:val="bottom"/>
            <w:hideMark/>
          </w:tcPr>
          <w:p w14:paraId="5FE2BC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87694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831D29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A68B1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E6EF7D8" w14:textId="77777777" w:rsidTr="004F21A6">
        <w:trPr>
          <w:trHeight w:val="320"/>
        </w:trPr>
        <w:tc>
          <w:tcPr>
            <w:tcW w:w="5025" w:type="dxa"/>
            <w:tcBorders>
              <w:top w:val="nil"/>
              <w:left w:val="nil"/>
              <w:bottom w:val="nil"/>
              <w:right w:val="nil"/>
            </w:tcBorders>
            <w:shd w:val="clear" w:color="auto" w:fill="auto"/>
            <w:noWrap/>
            <w:vAlign w:val="bottom"/>
            <w:hideMark/>
          </w:tcPr>
          <w:p w14:paraId="3325AED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Spiny lobster - Southeast US</w:t>
            </w:r>
          </w:p>
        </w:tc>
        <w:tc>
          <w:tcPr>
            <w:tcW w:w="985" w:type="dxa"/>
            <w:tcBorders>
              <w:top w:val="nil"/>
              <w:left w:val="nil"/>
              <w:bottom w:val="nil"/>
              <w:right w:val="nil"/>
            </w:tcBorders>
            <w:shd w:val="clear" w:color="auto" w:fill="auto"/>
            <w:noWrap/>
            <w:vAlign w:val="bottom"/>
            <w:hideMark/>
          </w:tcPr>
          <w:p w14:paraId="47B14EC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782774D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CB957E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D6F35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5A6FA75" w14:textId="77777777" w:rsidTr="004F21A6">
        <w:trPr>
          <w:trHeight w:val="320"/>
        </w:trPr>
        <w:tc>
          <w:tcPr>
            <w:tcW w:w="5025" w:type="dxa"/>
            <w:tcBorders>
              <w:top w:val="nil"/>
              <w:left w:val="nil"/>
              <w:bottom w:val="nil"/>
              <w:right w:val="nil"/>
            </w:tcBorders>
            <w:shd w:val="clear" w:color="auto" w:fill="auto"/>
            <w:noWrap/>
            <w:vAlign w:val="bottom"/>
            <w:hideMark/>
          </w:tcPr>
          <w:p w14:paraId="022710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Mutton Snapper - South Atlantic and Gulf of Mexico</w:t>
            </w:r>
          </w:p>
        </w:tc>
        <w:tc>
          <w:tcPr>
            <w:tcW w:w="985" w:type="dxa"/>
            <w:tcBorders>
              <w:top w:val="nil"/>
              <w:left w:val="nil"/>
              <w:bottom w:val="nil"/>
              <w:right w:val="nil"/>
            </w:tcBorders>
            <w:shd w:val="clear" w:color="auto" w:fill="auto"/>
            <w:noWrap/>
            <w:vAlign w:val="bottom"/>
            <w:hideMark/>
          </w:tcPr>
          <w:p w14:paraId="2FB1FD0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5A441A2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1AB641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72C9D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r w:rsidR="004F21A6" w:rsidRPr="004F21A6" w14:paraId="22EE2476" w14:textId="77777777" w:rsidTr="004F21A6">
        <w:trPr>
          <w:trHeight w:val="320"/>
        </w:trPr>
        <w:tc>
          <w:tcPr>
            <w:tcW w:w="5025" w:type="dxa"/>
            <w:tcBorders>
              <w:top w:val="nil"/>
              <w:left w:val="nil"/>
              <w:bottom w:val="nil"/>
              <w:right w:val="nil"/>
            </w:tcBorders>
            <w:shd w:val="clear" w:color="auto" w:fill="auto"/>
            <w:noWrap/>
            <w:vAlign w:val="bottom"/>
            <w:hideMark/>
          </w:tcPr>
          <w:p w14:paraId="21E33F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South Atlantic</w:t>
            </w:r>
          </w:p>
        </w:tc>
        <w:tc>
          <w:tcPr>
            <w:tcW w:w="985" w:type="dxa"/>
            <w:tcBorders>
              <w:top w:val="nil"/>
              <w:left w:val="nil"/>
              <w:bottom w:val="nil"/>
              <w:right w:val="nil"/>
            </w:tcBorders>
            <w:shd w:val="clear" w:color="auto" w:fill="auto"/>
            <w:noWrap/>
            <w:vAlign w:val="bottom"/>
            <w:hideMark/>
          </w:tcPr>
          <w:p w14:paraId="260272C8"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46FA2BA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0668E2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0D5BE3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3222CC" w14:textId="77777777" w:rsidTr="004F21A6">
        <w:trPr>
          <w:trHeight w:val="320"/>
        </w:trPr>
        <w:tc>
          <w:tcPr>
            <w:tcW w:w="5025" w:type="dxa"/>
            <w:tcBorders>
              <w:top w:val="nil"/>
              <w:left w:val="nil"/>
              <w:bottom w:val="nil"/>
              <w:right w:val="nil"/>
            </w:tcBorders>
            <w:shd w:val="clear" w:color="auto" w:fill="auto"/>
            <w:noWrap/>
            <w:vAlign w:val="bottom"/>
            <w:hideMark/>
          </w:tcPr>
          <w:p w14:paraId="24F981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King Mackerel South Atlantic</w:t>
            </w:r>
          </w:p>
        </w:tc>
        <w:tc>
          <w:tcPr>
            <w:tcW w:w="985" w:type="dxa"/>
            <w:tcBorders>
              <w:top w:val="nil"/>
              <w:left w:val="nil"/>
              <w:bottom w:val="nil"/>
              <w:right w:val="nil"/>
            </w:tcBorders>
            <w:shd w:val="clear" w:color="auto" w:fill="auto"/>
            <w:noWrap/>
            <w:vAlign w:val="bottom"/>
            <w:hideMark/>
          </w:tcPr>
          <w:p w14:paraId="12E4782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1E17A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213D75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E3916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8E5F85" w14:textId="77777777" w:rsidTr="004F21A6">
        <w:trPr>
          <w:trHeight w:val="320"/>
        </w:trPr>
        <w:tc>
          <w:tcPr>
            <w:tcW w:w="5025" w:type="dxa"/>
            <w:tcBorders>
              <w:top w:val="nil"/>
              <w:left w:val="nil"/>
              <w:bottom w:val="nil"/>
              <w:right w:val="nil"/>
            </w:tcBorders>
            <w:shd w:val="clear" w:color="auto" w:fill="auto"/>
            <w:noWrap/>
            <w:vAlign w:val="bottom"/>
            <w:hideMark/>
          </w:tcPr>
          <w:p w14:paraId="616DC0B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 Southeast Florida</w:t>
            </w:r>
          </w:p>
        </w:tc>
        <w:tc>
          <w:tcPr>
            <w:tcW w:w="985" w:type="dxa"/>
            <w:tcBorders>
              <w:top w:val="nil"/>
              <w:left w:val="nil"/>
              <w:bottom w:val="nil"/>
              <w:right w:val="nil"/>
            </w:tcBorders>
            <w:shd w:val="clear" w:color="auto" w:fill="auto"/>
            <w:noWrap/>
            <w:vAlign w:val="bottom"/>
            <w:hideMark/>
          </w:tcPr>
          <w:p w14:paraId="4A8696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8356B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463032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57CCB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E0A8C43" w14:textId="77777777" w:rsidTr="004F21A6">
        <w:trPr>
          <w:trHeight w:val="320"/>
        </w:trPr>
        <w:tc>
          <w:tcPr>
            <w:tcW w:w="5025" w:type="dxa"/>
            <w:tcBorders>
              <w:top w:val="nil"/>
              <w:left w:val="nil"/>
              <w:bottom w:val="nil"/>
              <w:right w:val="nil"/>
            </w:tcBorders>
            <w:shd w:val="clear" w:color="auto" w:fill="auto"/>
            <w:noWrap/>
            <w:vAlign w:val="bottom"/>
            <w:hideMark/>
          </w:tcPr>
          <w:p w14:paraId="33F342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Sea Bass - South Atlantic</w:t>
            </w:r>
          </w:p>
        </w:tc>
        <w:tc>
          <w:tcPr>
            <w:tcW w:w="985" w:type="dxa"/>
            <w:tcBorders>
              <w:top w:val="nil"/>
              <w:left w:val="nil"/>
              <w:bottom w:val="nil"/>
              <w:right w:val="nil"/>
            </w:tcBorders>
            <w:shd w:val="clear" w:color="auto" w:fill="auto"/>
            <w:noWrap/>
            <w:vAlign w:val="bottom"/>
            <w:hideMark/>
          </w:tcPr>
          <w:p w14:paraId="163E1EBA"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82D746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32D75B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ACCCE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C1DC14E" w14:textId="77777777" w:rsidTr="004F21A6">
        <w:trPr>
          <w:trHeight w:val="320"/>
        </w:trPr>
        <w:tc>
          <w:tcPr>
            <w:tcW w:w="5025" w:type="dxa"/>
            <w:tcBorders>
              <w:top w:val="nil"/>
              <w:left w:val="nil"/>
              <w:bottom w:val="nil"/>
              <w:right w:val="nil"/>
            </w:tcBorders>
            <w:shd w:val="clear" w:color="auto" w:fill="auto"/>
            <w:noWrap/>
            <w:vAlign w:val="bottom"/>
            <w:hideMark/>
          </w:tcPr>
          <w:p w14:paraId="25B3CC9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 South Atlantic</w:t>
            </w:r>
          </w:p>
        </w:tc>
        <w:tc>
          <w:tcPr>
            <w:tcW w:w="985" w:type="dxa"/>
            <w:tcBorders>
              <w:top w:val="nil"/>
              <w:left w:val="nil"/>
              <w:bottom w:val="nil"/>
              <w:right w:val="nil"/>
            </w:tcBorders>
            <w:shd w:val="clear" w:color="auto" w:fill="auto"/>
            <w:noWrap/>
            <w:vAlign w:val="bottom"/>
            <w:hideMark/>
          </w:tcPr>
          <w:p w14:paraId="7DBDA0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ED5F0B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08058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76BEAD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43068AD0" w14:textId="77777777" w:rsidTr="004F21A6">
        <w:trPr>
          <w:trHeight w:val="320"/>
        </w:trPr>
        <w:tc>
          <w:tcPr>
            <w:tcW w:w="5025" w:type="dxa"/>
            <w:tcBorders>
              <w:top w:val="nil"/>
              <w:left w:val="nil"/>
              <w:bottom w:val="nil"/>
              <w:right w:val="nil"/>
            </w:tcBorders>
            <w:shd w:val="clear" w:color="auto" w:fill="auto"/>
            <w:noWrap/>
            <w:vAlign w:val="bottom"/>
            <w:hideMark/>
          </w:tcPr>
          <w:p w14:paraId="6C8D73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South Atlantic</w:t>
            </w:r>
          </w:p>
        </w:tc>
        <w:tc>
          <w:tcPr>
            <w:tcW w:w="985" w:type="dxa"/>
            <w:tcBorders>
              <w:top w:val="nil"/>
              <w:left w:val="nil"/>
              <w:bottom w:val="nil"/>
              <w:right w:val="nil"/>
            </w:tcBorders>
            <w:shd w:val="clear" w:color="auto" w:fill="auto"/>
            <w:noWrap/>
            <w:vAlign w:val="bottom"/>
            <w:hideMark/>
          </w:tcPr>
          <w:p w14:paraId="098E148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B5CC0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1B609A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4238D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bl>
    <w:p w14:paraId="0EEFD048" w14:textId="77777777" w:rsidR="004F21A6" w:rsidRDefault="004F21A6" w:rsidP="001D0777">
      <w:pPr>
        <w:spacing w:line="480" w:lineRule="auto"/>
        <w:contextualSpacing/>
      </w:pPr>
    </w:p>
    <w:sectPr w:rsidR="004F21A6" w:rsidSect="001D0777">
      <w:footerReference w:type="even" r:id="rId16"/>
      <w:footerReference w:type="default" r:id="rId17"/>
      <w:pgSz w:w="12240" w:h="15840"/>
      <w:pgMar w:top="1440" w:right="1800" w:bottom="1440" w:left="180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Isaac.Kaplan" w:date="2018-03-13T08:22:00Z" w:initials="KI">
    <w:p w14:paraId="79AE3DCD" w14:textId="221A971F" w:rsidR="00926450" w:rsidRDefault="00926450">
      <w:pPr>
        <w:pStyle w:val="CommentText"/>
      </w:pPr>
      <w:r>
        <w:rPr>
          <w:rStyle w:val="CommentReference"/>
        </w:rPr>
        <w:annotationRef/>
      </w:r>
      <w:r>
        <w:t xml:space="preserve">see comment below. </w:t>
      </w:r>
    </w:p>
  </w:comment>
  <w:comment w:id="27" w:author="Isaac.Kaplan" w:date="2018-03-09T16:31:00Z" w:initials="KI">
    <w:p w14:paraId="23A90665" w14:textId="4EE1A94C" w:rsidR="00926450" w:rsidRDefault="00926450">
      <w:pPr>
        <w:pStyle w:val="CommentText"/>
      </w:pPr>
      <w:r>
        <w:rPr>
          <w:rStyle w:val="CommentReference"/>
        </w:rPr>
        <w:annotationRef/>
      </w:r>
      <w:r>
        <w:t xml:space="preserve">Latin names? Throughout? Or </w:t>
      </w:r>
      <w:proofErr w:type="spellStart"/>
      <w:r>
        <w:t>IcES</w:t>
      </w:r>
      <w:proofErr w:type="spellEnd"/>
      <w:r>
        <w:t xml:space="preserve"> doesn’t require them?</w:t>
      </w:r>
    </w:p>
  </w:comment>
  <w:comment w:id="28" w:author="Isaac.Kaplan" w:date="2018-03-09T16:34:00Z" w:initials="KI">
    <w:p w14:paraId="0308C633" w14:textId="203D9722" w:rsidR="00926450" w:rsidRDefault="00926450">
      <w:pPr>
        <w:pStyle w:val="CommentText"/>
      </w:pPr>
      <w:r>
        <w:rPr>
          <w:rStyle w:val="CommentReference"/>
        </w:rPr>
        <w:annotationRef/>
      </w:r>
      <w:r>
        <w:t xml:space="preserve">What species? Fascinating. </w:t>
      </w:r>
    </w:p>
  </w:comment>
  <w:comment w:id="31" w:author="Isaac.Kaplan" w:date="2018-03-09T16:46:00Z" w:initials="KI">
    <w:p w14:paraId="517FB6C9" w14:textId="1F23B222" w:rsidR="00926450" w:rsidRDefault="00926450">
      <w:pPr>
        <w:pStyle w:val="CommentText"/>
      </w:pPr>
      <w:r>
        <w:rPr>
          <w:rStyle w:val="CommentReference"/>
        </w:rPr>
        <w:annotationRef/>
      </w:r>
      <w:r>
        <w:t xml:space="preserve">Is this Mann-Whitney? </w:t>
      </w:r>
    </w:p>
  </w:comment>
  <w:comment w:id="48" w:author="Isaac.Kaplan" w:date="2018-03-09T16:48:00Z" w:initials="KI">
    <w:p w14:paraId="1F44B638" w14:textId="79309CEB" w:rsidR="00926450" w:rsidRDefault="00926450">
      <w:pPr>
        <w:pStyle w:val="CommentText"/>
      </w:pPr>
      <w:r>
        <w:rPr>
          <w:rStyle w:val="CommentReference"/>
        </w:rPr>
        <w:annotationRef/>
      </w:r>
      <w:r>
        <w:t xml:space="preserve">Just to be clear, this is “inclusion” of qualitative or </w:t>
      </w:r>
      <w:proofErr w:type="spellStart"/>
      <w:r>
        <w:t>quantitiatve</w:t>
      </w:r>
      <w:proofErr w:type="spellEnd"/>
      <w:r>
        <w:t xml:space="preserve">, right?   If so, what about Bycatch Other – is that a nonsignificant difference? </w:t>
      </w:r>
    </w:p>
  </w:comment>
  <w:comment w:id="57" w:author="Isaac.Kaplan" w:date="2018-03-09T16:54:00Z" w:initials="KI">
    <w:p w14:paraId="6C437FBF" w14:textId="697618F9" w:rsidR="00926450" w:rsidRDefault="00926450">
      <w:pPr>
        <w:pStyle w:val="CommentText"/>
      </w:pPr>
      <w:r>
        <w:rPr>
          <w:rStyle w:val="CommentReference"/>
        </w:rPr>
        <w:annotationRef/>
      </w:r>
      <w:r>
        <w:t xml:space="preserve">See my comment </w:t>
      </w:r>
      <w:proofErr w:type="gramStart"/>
      <w:r>
        <w:t>above,  perhaps</w:t>
      </w:r>
      <w:proofErr w:type="gramEnd"/>
      <w:r>
        <w:t xml:space="preserve"> think carefully about terminology and consistent use of  “diet” vs “predation” vs “prey”. . </w:t>
      </w:r>
    </w:p>
  </w:comment>
  <w:comment w:id="62" w:author="Phil Levin" w:date="2018-02-23T09:43:00Z" w:initials="PL">
    <w:p w14:paraId="45EDABFC" w14:textId="6EAE6E68" w:rsidR="00926450" w:rsidRDefault="00926450">
      <w:pPr>
        <w:pStyle w:val="CommentText"/>
      </w:pPr>
      <w:r>
        <w:rPr>
          <w:rStyle w:val="CommentReference"/>
        </w:rPr>
        <w:annotationRef/>
      </w:r>
      <w:r>
        <w:t xml:space="preserve">Jim or </w:t>
      </w:r>
      <w:proofErr w:type="spellStart"/>
      <w:r>
        <w:t>michelle</w:t>
      </w:r>
      <w:proofErr w:type="spellEnd"/>
      <w:r>
        <w:t xml:space="preserve"> might have a more nuanced way to say this – </w:t>
      </w:r>
      <w:proofErr w:type="spellStart"/>
      <w:r>
        <w:t>its</w:t>
      </w:r>
      <w:proofErr w:type="spellEnd"/>
      <w:r>
        <w:t xml:space="preserve"> not like there are no data for the west coast collected by </w:t>
      </w:r>
      <w:proofErr w:type="spellStart"/>
      <w:r>
        <w:t>nmfs</w:t>
      </w:r>
      <w:proofErr w:type="spellEnd"/>
      <w:r>
        <w:t xml:space="preserve">.  I think </w:t>
      </w:r>
      <w:proofErr w:type="spellStart"/>
      <w:r>
        <w:t>its</w:t>
      </w:r>
      <w:proofErr w:type="spellEnd"/>
      <w:r>
        <w:t xml:space="preserve"> just not as systematic and purposeful</w:t>
      </w:r>
    </w:p>
  </w:comment>
  <w:comment w:id="63" w:author="Isaac.Kaplan" w:date="2018-03-09T16:59:00Z" w:initials="KI">
    <w:p w14:paraId="59A1528D" w14:textId="3CF56C95" w:rsidR="00926450" w:rsidRDefault="00926450">
      <w:pPr>
        <w:pStyle w:val="CommentText"/>
      </w:pPr>
      <w:r>
        <w:rPr>
          <w:rStyle w:val="CommentReference"/>
        </w:rPr>
        <w:annotationRef/>
      </w:r>
      <w:r>
        <w:t xml:space="preserve">Perhaps there is some wording in an old National Ecosystem Modeling Workshop report inventorying the quality of diet data per region. </w:t>
      </w:r>
    </w:p>
    <w:p w14:paraId="2E535224" w14:textId="77777777" w:rsidR="00926450" w:rsidRDefault="00926450">
      <w:pPr>
        <w:pStyle w:val="CommentText"/>
      </w:pPr>
    </w:p>
  </w:comment>
  <w:comment w:id="64" w:author="Isaac.Kaplan" w:date="2018-03-13T08:23:00Z" w:initials="KI">
    <w:p w14:paraId="56F39673" w14:textId="74563C0F" w:rsidR="00926450" w:rsidRDefault="00926450">
      <w:pPr>
        <w:pStyle w:val="CommentText"/>
      </w:pPr>
      <w:r>
        <w:rPr>
          <w:rStyle w:val="CommentReference"/>
        </w:rPr>
        <w:annotationRef/>
      </w:r>
      <w:proofErr w:type="spellStart"/>
      <w:r>
        <w:t>Unfortunatley</w:t>
      </w:r>
      <w:proofErr w:type="spellEnd"/>
      <w:r>
        <w:t xml:space="preserve"> I don’t see this in old </w:t>
      </w:r>
      <w:proofErr w:type="spellStart"/>
      <w:r>
        <w:t>NEMoW</w:t>
      </w:r>
      <w:proofErr w:type="spellEnd"/>
      <w:r>
        <w:t xml:space="preserve"> reports.  Perhaps reference AFSC and NEFSC websites for these programs?? </w:t>
      </w:r>
    </w:p>
  </w:comment>
  <w:comment w:id="85" w:author="Isaac.Kaplan" w:date="2018-03-09T16:57:00Z" w:initials="KI">
    <w:p w14:paraId="66EB4B9C" w14:textId="2EBC2A94" w:rsidR="00926450" w:rsidRDefault="00926450">
      <w:pPr>
        <w:pStyle w:val="CommentText"/>
      </w:pPr>
      <w:r>
        <w:rPr>
          <w:rStyle w:val="CommentReference"/>
        </w:rPr>
        <w:annotationRef/>
      </w:r>
      <w:r>
        <w:t>Above you use “diet”</w:t>
      </w:r>
    </w:p>
  </w:comment>
  <w:comment w:id="88" w:author="Isaac.Kaplan" w:date="2018-03-13T07:57:00Z" w:initials="KI">
    <w:p w14:paraId="6A3AD863" w14:textId="71C97A2C" w:rsidR="00926450" w:rsidRDefault="00926450">
      <w:pPr>
        <w:pStyle w:val="CommentText"/>
      </w:pPr>
      <w:r>
        <w:rPr>
          <w:rStyle w:val="CommentReference"/>
        </w:rPr>
        <w:annotationRef/>
      </w:r>
      <w:r>
        <w:t xml:space="preserve">Any statistical tests conducted here? </w:t>
      </w:r>
    </w:p>
  </w:comment>
  <w:comment w:id="91" w:author="Isaac.Kaplan" w:date="2018-03-13T08:29:00Z" w:initials="KI">
    <w:p w14:paraId="55EC4408" w14:textId="75460015" w:rsidR="00926450" w:rsidRDefault="00926450">
      <w:pPr>
        <w:pStyle w:val="CommentText"/>
      </w:pPr>
      <w:r>
        <w:rPr>
          <w:rStyle w:val="CommentReference"/>
        </w:rPr>
        <w:annotationRef/>
      </w:r>
      <w:r>
        <w:t xml:space="preserve">Moreover, when interactions are included quantitatively, they often involved characterization of habitat (and </w:t>
      </w:r>
      <w:proofErr w:type="spellStart"/>
      <w:r>
        <w:t>catchabilitity</w:t>
      </w:r>
      <w:proofErr w:type="spellEnd"/>
      <w:r>
        <w:t xml:space="preserve"> etc.) rather than chasing the holy grail of recruitment prediction.     ??</w:t>
      </w:r>
    </w:p>
  </w:comment>
  <w:comment w:id="93" w:author="Isaac.Kaplan" w:date="2018-03-13T08:08:00Z" w:initials="KI">
    <w:p w14:paraId="1FA9E552" w14:textId="1897CE5E" w:rsidR="00926450" w:rsidRDefault="00926450">
      <w:pPr>
        <w:pStyle w:val="CommentText"/>
      </w:pPr>
      <w:r>
        <w:rPr>
          <w:rStyle w:val="CommentReference"/>
        </w:rPr>
        <w:annotationRef/>
      </w:r>
      <w:r>
        <w:t>I don’t think it is necessary to bring this up in the text, but the “</w:t>
      </w:r>
      <w:proofErr w:type="spellStart"/>
      <w:r>
        <w:t>Pstar</w:t>
      </w:r>
      <w:proofErr w:type="spellEnd"/>
      <w:r>
        <w:t xml:space="preserve">” adjustments are a parallel here (they cope with uncertainty, but not ecosystem considerations).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AE3DCD" w15:done="0"/>
  <w15:commentEx w15:paraId="23A90665" w15:done="0"/>
  <w15:commentEx w15:paraId="0308C633" w15:done="0"/>
  <w15:commentEx w15:paraId="517FB6C9" w15:done="0"/>
  <w15:commentEx w15:paraId="1F44B638" w15:done="0"/>
  <w15:commentEx w15:paraId="6C437FBF" w15:done="0"/>
  <w15:commentEx w15:paraId="45EDABFC" w15:done="0"/>
  <w15:commentEx w15:paraId="2E535224" w15:paraIdParent="45EDABFC" w15:done="0"/>
  <w15:commentEx w15:paraId="56F39673" w15:paraIdParent="45EDABFC" w15:done="0"/>
  <w15:commentEx w15:paraId="66EB4B9C" w15:done="0"/>
  <w15:commentEx w15:paraId="6A3AD863" w15:done="0"/>
  <w15:commentEx w15:paraId="55EC4408" w15:done="0"/>
  <w15:commentEx w15:paraId="1FA9E55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AE3DCD" w16cid:durableId="1E520DD6"/>
  <w16cid:commentId w16cid:paraId="23A90665" w16cid:durableId="1E520DD8"/>
  <w16cid:commentId w16cid:paraId="0308C633" w16cid:durableId="1E520DD9"/>
  <w16cid:commentId w16cid:paraId="517FB6C9" w16cid:durableId="1E520DDC"/>
  <w16cid:commentId w16cid:paraId="1F44B638" w16cid:durableId="1E520DDD"/>
  <w16cid:commentId w16cid:paraId="6C437FBF" w16cid:durableId="1E520DDE"/>
  <w16cid:commentId w16cid:paraId="45EDABFC" w16cid:durableId="1E3A60A6"/>
  <w16cid:commentId w16cid:paraId="2E535224" w16cid:durableId="1E520DE0"/>
  <w16cid:commentId w16cid:paraId="56F39673" w16cid:durableId="1E520DE1"/>
  <w16cid:commentId w16cid:paraId="66EB4B9C" w16cid:durableId="1E520DE2"/>
  <w16cid:commentId w16cid:paraId="6A3AD863" w16cid:durableId="1E520DE3"/>
  <w16cid:commentId w16cid:paraId="55EC4408" w16cid:durableId="1E520DE4"/>
  <w16cid:commentId w16cid:paraId="1FA9E552" w16cid:durableId="1E520D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31632E" w14:textId="77777777" w:rsidR="00DC0C68" w:rsidRDefault="00DC0C68" w:rsidP="001D0777">
      <w:pPr>
        <w:spacing w:before="0" w:after="0" w:line="240" w:lineRule="auto"/>
      </w:pPr>
      <w:r>
        <w:separator/>
      </w:r>
    </w:p>
  </w:endnote>
  <w:endnote w:type="continuationSeparator" w:id="0">
    <w:p w14:paraId="600F8E89" w14:textId="77777777" w:rsidR="00DC0C68" w:rsidRDefault="00DC0C68"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50EF3" w14:textId="77777777" w:rsidR="00926450" w:rsidRDefault="00926450"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926450" w:rsidRDefault="00926450" w:rsidP="001D0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3EB25" w14:textId="728A9695" w:rsidR="00926450" w:rsidRDefault="00926450"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19</w:t>
    </w:r>
    <w:r>
      <w:rPr>
        <w:rStyle w:val="PageNumber"/>
      </w:rPr>
      <w:fldChar w:fldCharType="end"/>
    </w:r>
  </w:p>
  <w:p w14:paraId="03934F40" w14:textId="77777777" w:rsidR="00926450" w:rsidRDefault="00926450" w:rsidP="001D0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31B20E" w14:textId="77777777" w:rsidR="00DC0C68" w:rsidRDefault="00DC0C68" w:rsidP="001D0777">
      <w:pPr>
        <w:spacing w:before="0" w:after="0" w:line="240" w:lineRule="auto"/>
      </w:pPr>
      <w:r>
        <w:separator/>
      </w:r>
    </w:p>
  </w:footnote>
  <w:footnote w:type="continuationSeparator" w:id="0">
    <w:p w14:paraId="462476D9" w14:textId="77777777" w:rsidR="00DC0C68" w:rsidRDefault="00DC0C68" w:rsidP="001D077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aac.Kaplan">
    <w15:presenceInfo w15:providerId="AD" w15:userId="S-1-5-21-1625102663-4013227018-1311561448-10334"/>
  </w15:person>
  <w15:person w15:author="Microsoft Office User">
    <w15:presenceInfo w15:providerId="None" w15:userId="Microsoft Office User"/>
  </w15:person>
  <w15:person w15:author="Phil Levin">
    <w15:presenceInfo w15:providerId="Windows Live" w15:userId="826025d7-9d39-4199-98ec-3a98e4b8fc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trackRevisions/>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780"/>
    <w:rsid w:val="00000EDE"/>
    <w:rsid w:val="00001CD0"/>
    <w:rsid w:val="000103F5"/>
    <w:rsid w:val="00010420"/>
    <w:rsid w:val="00011696"/>
    <w:rsid w:val="00016346"/>
    <w:rsid w:val="00030F0B"/>
    <w:rsid w:val="0003341F"/>
    <w:rsid w:val="00045E0A"/>
    <w:rsid w:val="00051030"/>
    <w:rsid w:val="00053120"/>
    <w:rsid w:val="00056E68"/>
    <w:rsid w:val="000757BE"/>
    <w:rsid w:val="00075B56"/>
    <w:rsid w:val="00077C74"/>
    <w:rsid w:val="000815BB"/>
    <w:rsid w:val="0008495D"/>
    <w:rsid w:val="000A0ED8"/>
    <w:rsid w:val="000B3E34"/>
    <w:rsid w:val="000B5DB8"/>
    <w:rsid w:val="000D0644"/>
    <w:rsid w:val="000D15DA"/>
    <w:rsid w:val="000D46F9"/>
    <w:rsid w:val="000D6B0B"/>
    <w:rsid w:val="0010046E"/>
    <w:rsid w:val="001033C5"/>
    <w:rsid w:val="00105942"/>
    <w:rsid w:val="00107DC5"/>
    <w:rsid w:val="0011137A"/>
    <w:rsid w:val="0011211F"/>
    <w:rsid w:val="001128C2"/>
    <w:rsid w:val="00114651"/>
    <w:rsid w:val="0012170B"/>
    <w:rsid w:val="00147264"/>
    <w:rsid w:val="001523D8"/>
    <w:rsid w:val="00161D89"/>
    <w:rsid w:val="00182A9B"/>
    <w:rsid w:val="00184C7D"/>
    <w:rsid w:val="00186120"/>
    <w:rsid w:val="001A0179"/>
    <w:rsid w:val="001A2237"/>
    <w:rsid w:val="001A6227"/>
    <w:rsid w:val="001A63FF"/>
    <w:rsid w:val="001B246C"/>
    <w:rsid w:val="001B5F1B"/>
    <w:rsid w:val="001D0777"/>
    <w:rsid w:val="001D24EF"/>
    <w:rsid w:val="001E6CE9"/>
    <w:rsid w:val="001E7EDB"/>
    <w:rsid w:val="001F3BF7"/>
    <w:rsid w:val="001F49D0"/>
    <w:rsid w:val="001F4B96"/>
    <w:rsid w:val="001F70D7"/>
    <w:rsid w:val="001F711B"/>
    <w:rsid w:val="002135FA"/>
    <w:rsid w:val="00216E20"/>
    <w:rsid w:val="00220B03"/>
    <w:rsid w:val="00224709"/>
    <w:rsid w:val="00225846"/>
    <w:rsid w:val="00230ADC"/>
    <w:rsid w:val="002354DF"/>
    <w:rsid w:val="00235B8E"/>
    <w:rsid w:val="00243C46"/>
    <w:rsid w:val="002534D8"/>
    <w:rsid w:val="002536C0"/>
    <w:rsid w:val="00261D91"/>
    <w:rsid w:val="00265DA0"/>
    <w:rsid w:val="00271816"/>
    <w:rsid w:val="0028038B"/>
    <w:rsid w:val="00284856"/>
    <w:rsid w:val="00285480"/>
    <w:rsid w:val="002A66EF"/>
    <w:rsid w:val="002B3005"/>
    <w:rsid w:val="002B7503"/>
    <w:rsid w:val="002C3E65"/>
    <w:rsid w:val="002C5330"/>
    <w:rsid w:val="002C7611"/>
    <w:rsid w:val="002D1780"/>
    <w:rsid w:val="002E1895"/>
    <w:rsid w:val="002E782D"/>
    <w:rsid w:val="00302D38"/>
    <w:rsid w:val="00304981"/>
    <w:rsid w:val="00307DDA"/>
    <w:rsid w:val="00312801"/>
    <w:rsid w:val="00313F2F"/>
    <w:rsid w:val="0031798A"/>
    <w:rsid w:val="00320601"/>
    <w:rsid w:val="003208B8"/>
    <w:rsid w:val="0032166E"/>
    <w:rsid w:val="00323937"/>
    <w:rsid w:val="00324278"/>
    <w:rsid w:val="00324E2F"/>
    <w:rsid w:val="003318DA"/>
    <w:rsid w:val="00340913"/>
    <w:rsid w:val="003418B3"/>
    <w:rsid w:val="003447E8"/>
    <w:rsid w:val="003507F2"/>
    <w:rsid w:val="00355F08"/>
    <w:rsid w:val="00356BD7"/>
    <w:rsid w:val="00363E8E"/>
    <w:rsid w:val="00377683"/>
    <w:rsid w:val="003804AC"/>
    <w:rsid w:val="00381351"/>
    <w:rsid w:val="003824FA"/>
    <w:rsid w:val="00382CD2"/>
    <w:rsid w:val="00384A16"/>
    <w:rsid w:val="003B5C28"/>
    <w:rsid w:val="003B703A"/>
    <w:rsid w:val="003C21B6"/>
    <w:rsid w:val="003C6A97"/>
    <w:rsid w:val="003D0371"/>
    <w:rsid w:val="003D111F"/>
    <w:rsid w:val="003E6820"/>
    <w:rsid w:val="003F0F88"/>
    <w:rsid w:val="003F0F98"/>
    <w:rsid w:val="003F4685"/>
    <w:rsid w:val="003F689B"/>
    <w:rsid w:val="003F6B10"/>
    <w:rsid w:val="00401EA6"/>
    <w:rsid w:val="00403048"/>
    <w:rsid w:val="004030AC"/>
    <w:rsid w:val="00404E5F"/>
    <w:rsid w:val="00407D96"/>
    <w:rsid w:val="004135D8"/>
    <w:rsid w:val="004150BB"/>
    <w:rsid w:val="00423877"/>
    <w:rsid w:val="004256E5"/>
    <w:rsid w:val="00433502"/>
    <w:rsid w:val="00451E3A"/>
    <w:rsid w:val="0046151A"/>
    <w:rsid w:val="00463DAA"/>
    <w:rsid w:val="004724D3"/>
    <w:rsid w:val="0047380F"/>
    <w:rsid w:val="00483534"/>
    <w:rsid w:val="00485D05"/>
    <w:rsid w:val="00487014"/>
    <w:rsid w:val="004907A4"/>
    <w:rsid w:val="00493E88"/>
    <w:rsid w:val="004B2511"/>
    <w:rsid w:val="004B3030"/>
    <w:rsid w:val="004E19F8"/>
    <w:rsid w:val="004E4DE9"/>
    <w:rsid w:val="004E4E46"/>
    <w:rsid w:val="004E6558"/>
    <w:rsid w:val="004F21A6"/>
    <w:rsid w:val="005029F4"/>
    <w:rsid w:val="0050525B"/>
    <w:rsid w:val="005078D6"/>
    <w:rsid w:val="00511110"/>
    <w:rsid w:val="00511590"/>
    <w:rsid w:val="00511E96"/>
    <w:rsid w:val="005173B2"/>
    <w:rsid w:val="0053165C"/>
    <w:rsid w:val="00542574"/>
    <w:rsid w:val="005457BA"/>
    <w:rsid w:val="0055038D"/>
    <w:rsid w:val="00550B8B"/>
    <w:rsid w:val="00562146"/>
    <w:rsid w:val="0056606A"/>
    <w:rsid w:val="00570813"/>
    <w:rsid w:val="005714D3"/>
    <w:rsid w:val="00571A1C"/>
    <w:rsid w:val="00572E8B"/>
    <w:rsid w:val="00575AB7"/>
    <w:rsid w:val="0058349C"/>
    <w:rsid w:val="005863EE"/>
    <w:rsid w:val="0058752F"/>
    <w:rsid w:val="0058782C"/>
    <w:rsid w:val="005A1A4C"/>
    <w:rsid w:val="005A3CCE"/>
    <w:rsid w:val="005A490D"/>
    <w:rsid w:val="005A7595"/>
    <w:rsid w:val="005B2773"/>
    <w:rsid w:val="005B4EDA"/>
    <w:rsid w:val="005C1CE9"/>
    <w:rsid w:val="005D0FB5"/>
    <w:rsid w:val="005D25C6"/>
    <w:rsid w:val="005E14E7"/>
    <w:rsid w:val="005E1E6A"/>
    <w:rsid w:val="005E624F"/>
    <w:rsid w:val="005F4BF7"/>
    <w:rsid w:val="005F5B6A"/>
    <w:rsid w:val="0060376D"/>
    <w:rsid w:val="00611849"/>
    <w:rsid w:val="006145F6"/>
    <w:rsid w:val="006217B5"/>
    <w:rsid w:val="00625541"/>
    <w:rsid w:val="006258D3"/>
    <w:rsid w:val="00632ED2"/>
    <w:rsid w:val="0063433C"/>
    <w:rsid w:val="00637B85"/>
    <w:rsid w:val="00641983"/>
    <w:rsid w:val="00642DA2"/>
    <w:rsid w:val="00643EDB"/>
    <w:rsid w:val="0065286A"/>
    <w:rsid w:val="00654212"/>
    <w:rsid w:val="00654550"/>
    <w:rsid w:val="00665554"/>
    <w:rsid w:val="00686FBE"/>
    <w:rsid w:val="00691163"/>
    <w:rsid w:val="006A0358"/>
    <w:rsid w:val="006A64FE"/>
    <w:rsid w:val="006B68CA"/>
    <w:rsid w:val="006B6EB2"/>
    <w:rsid w:val="006B7935"/>
    <w:rsid w:val="006C1DB4"/>
    <w:rsid w:val="006D2E0E"/>
    <w:rsid w:val="006D3614"/>
    <w:rsid w:val="006D59A9"/>
    <w:rsid w:val="006D68E8"/>
    <w:rsid w:val="006E3AD1"/>
    <w:rsid w:val="006E64E1"/>
    <w:rsid w:val="006E671C"/>
    <w:rsid w:val="006E699C"/>
    <w:rsid w:val="006F3B68"/>
    <w:rsid w:val="006F42C5"/>
    <w:rsid w:val="007136D9"/>
    <w:rsid w:val="007164AB"/>
    <w:rsid w:val="007230D6"/>
    <w:rsid w:val="007231C4"/>
    <w:rsid w:val="00723802"/>
    <w:rsid w:val="0073692B"/>
    <w:rsid w:val="00743C5F"/>
    <w:rsid w:val="007515B5"/>
    <w:rsid w:val="00784B8F"/>
    <w:rsid w:val="00795F6E"/>
    <w:rsid w:val="007A024D"/>
    <w:rsid w:val="007A7C71"/>
    <w:rsid w:val="007B2FD7"/>
    <w:rsid w:val="007B34A2"/>
    <w:rsid w:val="007B504D"/>
    <w:rsid w:val="007C3817"/>
    <w:rsid w:val="007C3ADB"/>
    <w:rsid w:val="007C41DD"/>
    <w:rsid w:val="007C73C4"/>
    <w:rsid w:val="007E07A9"/>
    <w:rsid w:val="007E3EDC"/>
    <w:rsid w:val="007F10C1"/>
    <w:rsid w:val="007F1C78"/>
    <w:rsid w:val="007F44F0"/>
    <w:rsid w:val="007F49A8"/>
    <w:rsid w:val="007F4AB6"/>
    <w:rsid w:val="00800334"/>
    <w:rsid w:val="00801F4D"/>
    <w:rsid w:val="00803421"/>
    <w:rsid w:val="00816842"/>
    <w:rsid w:val="008236E7"/>
    <w:rsid w:val="00832DD0"/>
    <w:rsid w:val="00833F9D"/>
    <w:rsid w:val="00835F6F"/>
    <w:rsid w:val="00837E3C"/>
    <w:rsid w:val="008458B2"/>
    <w:rsid w:val="0085350B"/>
    <w:rsid w:val="00861284"/>
    <w:rsid w:val="00867B4F"/>
    <w:rsid w:val="00870F46"/>
    <w:rsid w:val="00874DE6"/>
    <w:rsid w:val="00884D69"/>
    <w:rsid w:val="00887003"/>
    <w:rsid w:val="00887D97"/>
    <w:rsid w:val="0089025F"/>
    <w:rsid w:val="00893A72"/>
    <w:rsid w:val="00896947"/>
    <w:rsid w:val="008973C8"/>
    <w:rsid w:val="00897992"/>
    <w:rsid w:val="008A5B92"/>
    <w:rsid w:val="008B0726"/>
    <w:rsid w:val="008B283A"/>
    <w:rsid w:val="008B4EC0"/>
    <w:rsid w:val="008C0CDA"/>
    <w:rsid w:val="008C226F"/>
    <w:rsid w:val="008D2EBA"/>
    <w:rsid w:val="008D3341"/>
    <w:rsid w:val="008D7693"/>
    <w:rsid w:val="008E0FDD"/>
    <w:rsid w:val="008E403F"/>
    <w:rsid w:val="008E6363"/>
    <w:rsid w:val="00900E09"/>
    <w:rsid w:val="009028A1"/>
    <w:rsid w:val="00906A69"/>
    <w:rsid w:val="00906DBA"/>
    <w:rsid w:val="00910FE0"/>
    <w:rsid w:val="00926450"/>
    <w:rsid w:val="00934DE8"/>
    <w:rsid w:val="00936949"/>
    <w:rsid w:val="009550FE"/>
    <w:rsid w:val="00956319"/>
    <w:rsid w:val="00956C59"/>
    <w:rsid w:val="00956E43"/>
    <w:rsid w:val="009664AD"/>
    <w:rsid w:val="009711E2"/>
    <w:rsid w:val="009724CA"/>
    <w:rsid w:val="00984EBF"/>
    <w:rsid w:val="009908F3"/>
    <w:rsid w:val="00992F46"/>
    <w:rsid w:val="00996BDB"/>
    <w:rsid w:val="009A153C"/>
    <w:rsid w:val="009A7A5B"/>
    <w:rsid w:val="009B227A"/>
    <w:rsid w:val="009B3D10"/>
    <w:rsid w:val="009B7F46"/>
    <w:rsid w:val="009C6802"/>
    <w:rsid w:val="009D07C8"/>
    <w:rsid w:val="009D0F57"/>
    <w:rsid w:val="009D43F4"/>
    <w:rsid w:val="009D65E1"/>
    <w:rsid w:val="009E1535"/>
    <w:rsid w:val="009E27E5"/>
    <w:rsid w:val="009E6E42"/>
    <w:rsid w:val="009F13A4"/>
    <w:rsid w:val="009F14B7"/>
    <w:rsid w:val="009F1654"/>
    <w:rsid w:val="009F32E8"/>
    <w:rsid w:val="009F58D0"/>
    <w:rsid w:val="00A008B6"/>
    <w:rsid w:val="00A00D8B"/>
    <w:rsid w:val="00A14213"/>
    <w:rsid w:val="00A15B2B"/>
    <w:rsid w:val="00A16CF5"/>
    <w:rsid w:val="00A16FA9"/>
    <w:rsid w:val="00A309CB"/>
    <w:rsid w:val="00A42946"/>
    <w:rsid w:val="00A4415A"/>
    <w:rsid w:val="00A50F99"/>
    <w:rsid w:val="00A51FC5"/>
    <w:rsid w:val="00A545B9"/>
    <w:rsid w:val="00A64052"/>
    <w:rsid w:val="00A67992"/>
    <w:rsid w:val="00A701F3"/>
    <w:rsid w:val="00A762F8"/>
    <w:rsid w:val="00A81A44"/>
    <w:rsid w:val="00A843EA"/>
    <w:rsid w:val="00A868D9"/>
    <w:rsid w:val="00A872AA"/>
    <w:rsid w:val="00A90BC5"/>
    <w:rsid w:val="00A95571"/>
    <w:rsid w:val="00AA26AF"/>
    <w:rsid w:val="00AA7A17"/>
    <w:rsid w:val="00AB3BC1"/>
    <w:rsid w:val="00AB7AEB"/>
    <w:rsid w:val="00AC0C3B"/>
    <w:rsid w:val="00AC2969"/>
    <w:rsid w:val="00AC4104"/>
    <w:rsid w:val="00AC472F"/>
    <w:rsid w:val="00AC7DEA"/>
    <w:rsid w:val="00AD29D4"/>
    <w:rsid w:val="00AF632A"/>
    <w:rsid w:val="00B048F9"/>
    <w:rsid w:val="00B05497"/>
    <w:rsid w:val="00B074CB"/>
    <w:rsid w:val="00B14696"/>
    <w:rsid w:val="00B150A3"/>
    <w:rsid w:val="00B32D78"/>
    <w:rsid w:val="00B334C6"/>
    <w:rsid w:val="00B4089A"/>
    <w:rsid w:val="00B467AC"/>
    <w:rsid w:val="00B46B83"/>
    <w:rsid w:val="00B472A9"/>
    <w:rsid w:val="00B50BAB"/>
    <w:rsid w:val="00B638DA"/>
    <w:rsid w:val="00B6406D"/>
    <w:rsid w:val="00B71561"/>
    <w:rsid w:val="00B74040"/>
    <w:rsid w:val="00B8201A"/>
    <w:rsid w:val="00B8225E"/>
    <w:rsid w:val="00B82E39"/>
    <w:rsid w:val="00B84A31"/>
    <w:rsid w:val="00B92BC9"/>
    <w:rsid w:val="00B94B9B"/>
    <w:rsid w:val="00B97B0E"/>
    <w:rsid w:val="00BA2DEE"/>
    <w:rsid w:val="00BA66EB"/>
    <w:rsid w:val="00BA69BA"/>
    <w:rsid w:val="00BB29D6"/>
    <w:rsid w:val="00BB61A9"/>
    <w:rsid w:val="00BB72AC"/>
    <w:rsid w:val="00BB7629"/>
    <w:rsid w:val="00BC2635"/>
    <w:rsid w:val="00BC321E"/>
    <w:rsid w:val="00BC61D0"/>
    <w:rsid w:val="00BD3BB5"/>
    <w:rsid w:val="00BD58CD"/>
    <w:rsid w:val="00BE04D5"/>
    <w:rsid w:val="00BF05DA"/>
    <w:rsid w:val="00BF0F4F"/>
    <w:rsid w:val="00BF7926"/>
    <w:rsid w:val="00C01250"/>
    <w:rsid w:val="00C02286"/>
    <w:rsid w:val="00C031C5"/>
    <w:rsid w:val="00C065BA"/>
    <w:rsid w:val="00C102E3"/>
    <w:rsid w:val="00C12307"/>
    <w:rsid w:val="00C1566E"/>
    <w:rsid w:val="00C15F39"/>
    <w:rsid w:val="00C1659C"/>
    <w:rsid w:val="00C1796C"/>
    <w:rsid w:val="00C20D8B"/>
    <w:rsid w:val="00C20E98"/>
    <w:rsid w:val="00C22B43"/>
    <w:rsid w:val="00C248A2"/>
    <w:rsid w:val="00C34095"/>
    <w:rsid w:val="00C4077D"/>
    <w:rsid w:val="00C41841"/>
    <w:rsid w:val="00C42518"/>
    <w:rsid w:val="00C44F26"/>
    <w:rsid w:val="00C53E74"/>
    <w:rsid w:val="00C56689"/>
    <w:rsid w:val="00C63AD9"/>
    <w:rsid w:val="00C70DA8"/>
    <w:rsid w:val="00C7273B"/>
    <w:rsid w:val="00C7581E"/>
    <w:rsid w:val="00C76422"/>
    <w:rsid w:val="00C93710"/>
    <w:rsid w:val="00CA2F7C"/>
    <w:rsid w:val="00CB1841"/>
    <w:rsid w:val="00CD47D7"/>
    <w:rsid w:val="00CE21EA"/>
    <w:rsid w:val="00CE2888"/>
    <w:rsid w:val="00CE3056"/>
    <w:rsid w:val="00CF2E1A"/>
    <w:rsid w:val="00D00A14"/>
    <w:rsid w:val="00D015F2"/>
    <w:rsid w:val="00D02783"/>
    <w:rsid w:val="00D21537"/>
    <w:rsid w:val="00D278CD"/>
    <w:rsid w:val="00D27909"/>
    <w:rsid w:val="00D44EB3"/>
    <w:rsid w:val="00D53BB8"/>
    <w:rsid w:val="00D57059"/>
    <w:rsid w:val="00D57972"/>
    <w:rsid w:val="00D65463"/>
    <w:rsid w:val="00D71FBF"/>
    <w:rsid w:val="00D7478A"/>
    <w:rsid w:val="00DA0064"/>
    <w:rsid w:val="00DA486C"/>
    <w:rsid w:val="00DA5BBE"/>
    <w:rsid w:val="00DB608A"/>
    <w:rsid w:val="00DC0C68"/>
    <w:rsid w:val="00DC3B9E"/>
    <w:rsid w:val="00DC40D6"/>
    <w:rsid w:val="00DD79E0"/>
    <w:rsid w:val="00DE0569"/>
    <w:rsid w:val="00DE2DD9"/>
    <w:rsid w:val="00DE416E"/>
    <w:rsid w:val="00DF0E3E"/>
    <w:rsid w:val="00DF7DBF"/>
    <w:rsid w:val="00E30FBF"/>
    <w:rsid w:val="00E33971"/>
    <w:rsid w:val="00E3515A"/>
    <w:rsid w:val="00E3757A"/>
    <w:rsid w:val="00E40BCB"/>
    <w:rsid w:val="00E42B03"/>
    <w:rsid w:val="00E43A0A"/>
    <w:rsid w:val="00E44ED4"/>
    <w:rsid w:val="00E53923"/>
    <w:rsid w:val="00E5433E"/>
    <w:rsid w:val="00E610D5"/>
    <w:rsid w:val="00E65259"/>
    <w:rsid w:val="00E70B6C"/>
    <w:rsid w:val="00E77A5A"/>
    <w:rsid w:val="00E817F8"/>
    <w:rsid w:val="00E82F58"/>
    <w:rsid w:val="00E83ADD"/>
    <w:rsid w:val="00E90701"/>
    <w:rsid w:val="00E95EF9"/>
    <w:rsid w:val="00EA4C1B"/>
    <w:rsid w:val="00EB01DB"/>
    <w:rsid w:val="00EB3409"/>
    <w:rsid w:val="00EC3566"/>
    <w:rsid w:val="00ED445C"/>
    <w:rsid w:val="00ED576B"/>
    <w:rsid w:val="00EE1664"/>
    <w:rsid w:val="00EE4EFA"/>
    <w:rsid w:val="00EF0A98"/>
    <w:rsid w:val="00EF0D0D"/>
    <w:rsid w:val="00F01E8B"/>
    <w:rsid w:val="00F033B4"/>
    <w:rsid w:val="00F150F8"/>
    <w:rsid w:val="00F158FE"/>
    <w:rsid w:val="00F175CF"/>
    <w:rsid w:val="00F20A48"/>
    <w:rsid w:val="00F22ED5"/>
    <w:rsid w:val="00F329AD"/>
    <w:rsid w:val="00F34994"/>
    <w:rsid w:val="00F40A1C"/>
    <w:rsid w:val="00F4166E"/>
    <w:rsid w:val="00F45342"/>
    <w:rsid w:val="00F46482"/>
    <w:rsid w:val="00F477AE"/>
    <w:rsid w:val="00F5105A"/>
    <w:rsid w:val="00F54900"/>
    <w:rsid w:val="00F5589F"/>
    <w:rsid w:val="00F652E5"/>
    <w:rsid w:val="00F65CF2"/>
    <w:rsid w:val="00F71093"/>
    <w:rsid w:val="00F7170F"/>
    <w:rsid w:val="00F757F3"/>
    <w:rsid w:val="00F82070"/>
    <w:rsid w:val="00F85B8B"/>
    <w:rsid w:val="00F87DD0"/>
    <w:rsid w:val="00F93E72"/>
    <w:rsid w:val="00FD12D5"/>
    <w:rsid w:val="00FE36CC"/>
    <w:rsid w:val="00FF0B1A"/>
    <w:rsid w:val="00FF32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3B9C275B-BDD5-ED4D-99F7-5A2A90125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 w:type="paragraph" w:styleId="CommentSubject">
    <w:name w:val="annotation subject"/>
    <w:basedOn w:val="CommentText"/>
    <w:next w:val="CommentText"/>
    <w:link w:val="CommentSubjectChar"/>
    <w:uiPriority w:val="99"/>
    <w:semiHidden/>
    <w:unhideWhenUsed/>
    <w:rsid w:val="00F46482"/>
    <w:pPr>
      <w:spacing w:after="200"/>
    </w:pPr>
    <w:rPr>
      <w:rFonts w:asciiTheme="minorHAnsi" w:hAnsiTheme="minorHAnsi"/>
      <w:b/>
      <w:bCs/>
    </w:rPr>
  </w:style>
  <w:style w:type="character" w:customStyle="1" w:styleId="CommentSubjectChar">
    <w:name w:val="Comment Subject Char"/>
    <w:basedOn w:val="CommentTextChar"/>
    <w:link w:val="CommentSubject"/>
    <w:uiPriority w:val="99"/>
    <w:semiHidden/>
    <w:rsid w:val="00F46482"/>
    <w:rPr>
      <w:rFonts w:ascii="Times New Roman" w:hAnsi="Times New Roman"/>
      <w:b/>
      <w:bCs/>
      <w:sz w:val="20"/>
      <w:szCs w:val="20"/>
    </w:rPr>
  </w:style>
  <w:style w:type="paragraph" w:styleId="Header">
    <w:name w:val="header"/>
    <w:basedOn w:val="Normal"/>
    <w:link w:val="HeaderChar"/>
    <w:uiPriority w:val="99"/>
    <w:unhideWhenUsed/>
    <w:rsid w:val="00F4648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46482"/>
    <w:rPr>
      <w:sz w:val="20"/>
      <w:szCs w:val="20"/>
    </w:rPr>
  </w:style>
  <w:style w:type="character" w:styleId="Hyperlink">
    <w:name w:val="Hyperlink"/>
    <w:basedOn w:val="DefaultParagraphFont"/>
    <w:uiPriority w:val="99"/>
    <w:unhideWhenUsed/>
    <w:rsid w:val="004B2511"/>
    <w:rPr>
      <w:color w:val="0000FF" w:themeColor="hyperlink"/>
      <w:u w:val="single"/>
    </w:rPr>
  </w:style>
  <w:style w:type="paragraph" w:styleId="Revision">
    <w:name w:val="Revision"/>
    <w:hidden/>
    <w:uiPriority w:val="99"/>
    <w:semiHidden/>
    <w:rsid w:val="00D53BB8"/>
    <w:rPr>
      <w:sz w:val="20"/>
      <w:szCs w:val="20"/>
    </w:rPr>
  </w:style>
  <w:style w:type="character" w:styleId="UnresolvedMention">
    <w:name w:val="Unresolved Mention"/>
    <w:basedOn w:val="DefaultParagraphFont"/>
    <w:uiPriority w:val="99"/>
    <w:semiHidden/>
    <w:unhideWhenUsed/>
    <w:rsid w:val="006A035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258821">
      <w:bodyDiv w:val="1"/>
      <w:marLeft w:val="0"/>
      <w:marRight w:val="0"/>
      <w:marTop w:val="0"/>
      <w:marBottom w:val="0"/>
      <w:divBdr>
        <w:top w:val="none" w:sz="0" w:space="0" w:color="auto"/>
        <w:left w:val="none" w:sz="0" w:space="0" w:color="auto"/>
        <w:bottom w:val="none" w:sz="0" w:space="0" w:color="auto"/>
        <w:right w:val="none" w:sz="0" w:space="0" w:color="auto"/>
      </w:divBdr>
    </w:div>
    <w:div w:id="196967977">
      <w:bodyDiv w:val="1"/>
      <w:marLeft w:val="0"/>
      <w:marRight w:val="0"/>
      <w:marTop w:val="0"/>
      <w:marBottom w:val="0"/>
      <w:divBdr>
        <w:top w:val="none" w:sz="0" w:space="0" w:color="auto"/>
        <w:left w:val="none" w:sz="0" w:space="0" w:color="auto"/>
        <w:bottom w:val="none" w:sz="0" w:space="0" w:color="auto"/>
        <w:right w:val="none" w:sz="0" w:space="0" w:color="auto"/>
      </w:divBdr>
    </w:div>
    <w:div w:id="228275974">
      <w:bodyDiv w:val="1"/>
      <w:marLeft w:val="0"/>
      <w:marRight w:val="0"/>
      <w:marTop w:val="0"/>
      <w:marBottom w:val="0"/>
      <w:divBdr>
        <w:top w:val="none" w:sz="0" w:space="0" w:color="auto"/>
        <w:left w:val="none" w:sz="0" w:space="0" w:color="auto"/>
        <w:bottom w:val="none" w:sz="0" w:space="0" w:color="auto"/>
        <w:right w:val="none" w:sz="0" w:space="0" w:color="auto"/>
      </w:divBdr>
      <w:divsChild>
        <w:div w:id="1031804083">
          <w:marLeft w:val="0"/>
          <w:marRight w:val="0"/>
          <w:marTop w:val="0"/>
          <w:marBottom w:val="0"/>
          <w:divBdr>
            <w:top w:val="none" w:sz="0" w:space="0" w:color="auto"/>
            <w:left w:val="none" w:sz="0" w:space="0" w:color="auto"/>
            <w:bottom w:val="none" w:sz="0" w:space="0" w:color="auto"/>
            <w:right w:val="none" w:sz="0" w:space="0" w:color="auto"/>
          </w:divBdr>
        </w:div>
        <w:div w:id="301271519">
          <w:marLeft w:val="0"/>
          <w:marRight w:val="0"/>
          <w:marTop w:val="0"/>
          <w:marBottom w:val="0"/>
          <w:divBdr>
            <w:top w:val="none" w:sz="0" w:space="0" w:color="auto"/>
            <w:left w:val="none" w:sz="0" w:space="0" w:color="auto"/>
            <w:bottom w:val="none" w:sz="0" w:space="0" w:color="auto"/>
            <w:right w:val="none" w:sz="0" w:space="0" w:color="auto"/>
          </w:divBdr>
        </w:div>
        <w:div w:id="1250116683">
          <w:marLeft w:val="0"/>
          <w:marRight w:val="0"/>
          <w:marTop w:val="0"/>
          <w:marBottom w:val="0"/>
          <w:divBdr>
            <w:top w:val="none" w:sz="0" w:space="0" w:color="auto"/>
            <w:left w:val="none" w:sz="0" w:space="0" w:color="auto"/>
            <w:bottom w:val="none" w:sz="0" w:space="0" w:color="auto"/>
            <w:right w:val="none" w:sz="0" w:space="0" w:color="auto"/>
          </w:divBdr>
        </w:div>
      </w:divsChild>
    </w:div>
    <w:div w:id="1100636679">
      <w:bodyDiv w:val="1"/>
      <w:marLeft w:val="0"/>
      <w:marRight w:val="0"/>
      <w:marTop w:val="0"/>
      <w:marBottom w:val="0"/>
      <w:divBdr>
        <w:top w:val="none" w:sz="0" w:space="0" w:color="auto"/>
        <w:left w:val="none" w:sz="0" w:space="0" w:color="auto"/>
        <w:bottom w:val="none" w:sz="0" w:space="0" w:color="auto"/>
        <w:right w:val="none" w:sz="0" w:space="0" w:color="auto"/>
      </w:divBdr>
    </w:div>
    <w:div w:id="2070566524">
      <w:bodyDiv w:val="1"/>
      <w:marLeft w:val="0"/>
      <w:marRight w:val="0"/>
      <w:marTop w:val="0"/>
      <w:marBottom w:val="0"/>
      <w:divBdr>
        <w:top w:val="none" w:sz="0" w:space="0" w:color="auto"/>
        <w:left w:val="none" w:sz="0" w:space="0" w:color="auto"/>
        <w:bottom w:val="none" w:sz="0" w:space="0" w:color="auto"/>
        <w:right w:val="none" w:sz="0" w:space="0" w:color="auto"/>
      </w:divBdr>
      <w:divsChild>
        <w:div w:id="1982803798">
          <w:marLeft w:val="0"/>
          <w:marRight w:val="0"/>
          <w:marTop w:val="0"/>
          <w:marBottom w:val="0"/>
          <w:divBdr>
            <w:top w:val="none" w:sz="0" w:space="0" w:color="auto"/>
            <w:left w:val="none" w:sz="0" w:space="0" w:color="auto"/>
            <w:bottom w:val="none" w:sz="0" w:space="0" w:color="auto"/>
            <w:right w:val="none" w:sz="0" w:space="0" w:color="auto"/>
          </w:divBdr>
          <w:divsChild>
            <w:div w:id="780295638">
              <w:marLeft w:val="0"/>
              <w:marRight w:val="0"/>
              <w:marTop w:val="0"/>
              <w:marBottom w:val="0"/>
              <w:divBdr>
                <w:top w:val="none" w:sz="0" w:space="0" w:color="auto"/>
                <w:left w:val="none" w:sz="0" w:space="0" w:color="auto"/>
                <w:bottom w:val="none" w:sz="0" w:space="0" w:color="auto"/>
                <w:right w:val="none" w:sz="0" w:space="0" w:color="auto"/>
              </w:divBdr>
              <w:divsChild>
                <w:div w:id="1088114813">
                  <w:marLeft w:val="0"/>
                  <w:marRight w:val="0"/>
                  <w:marTop w:val="0"/>
                  <w:marBottom w:val="0"/>
                  <w:divBdr>
                    <w:top w:val="none" w:sz="0" w:space="0" w:color="auto"/>
                    <w:left w:val="none" w:sz="0" w:space="0" w:color="auto"/>
                    <w:bottom w:val="none" w:sz="0" w:space="0" w:color="auto"/>
                    <w:right w:val="none" w:sz="0" w:space="0" w:color="auto"/>
                  </w:divBdr>
                </w:div>
                <w:div w:id="1737507455">
                  <w:marLeft w:val="0"/>
                  <w:marRight w:val="0"/>
                  <w:marTop w:val="0"/>
                  <w:marBottom w:val="0"/>
                  <w:divBdr>
                    <w:top w:val="none" w:sz="0" w:space="0" w:color="auto"/>
                    <w:left w:val="none" w:sz="0" w:space="0" w:color="auto"/>
                    <w:bottom w:val="none" w:sz="0" w:space="0" w:color="auto"/>
                    <w:right w:val="none" w:sz="0" w:space="0" w:color="auto"/>
                  </w:divBdr>
                </w:div>
              </w:divsChild>
            </w:div>
            <w:div w:id="1079716419">
              <w:marLeft w:val="0"/>
              <w:marRight w:val="0"/>
              <w:marTop w:val="0"/>
              <w:marBottom w:val="0"/>
              <w:divBdr>
                <w:top w:val="none" w:sz="0" w:space="0" w:color="auto"/>
                <w:left w:val="none" w:sz="0" w:space="0" w:color="auto"/>
                <w:bottom w:val="none" w:sz="0" w:space="0" w:color="auto"/>
                <w:right w:val="none" w:sz="0" w:space="0" w:color="auto"/>
              </w:divBdr>
              <w:divsChild>
                <w:div w:id="1901943181">
                  <w:marLeft w:val="0"/>
                  <w:marRight w:val="0"/>
                  <w:marTop w:val="0"/>
                  <w:marBottom w:val="0"/>
                  <w:divBdr>
                    <w:top w:val="none" w:sz="0" w:space="0" w:color="auto"/>
                    <w:left w:val="none" w:sz="0" w:space="0" w:color="auto"/>
                    <w:bottom w:val="none" w:sz="0" w:space="0" w:color="auto"/>
                    <w:right w:val="none" w:sz="0" w:space="0" w:color="auto"/>
                  </w:divBdr>
                </w:div>
                <w:div w:id="167524254">
                  <w:marLeft w:val="0"/>
                  <w:marRight w:val="0"/>
                  <w:marTop w:val="0"/>
                  <w:marBottom w:val="0"/>
                  <w:divBdr>
                    <w:top w:val="none" w:sz="0" w:space="0" w:color="auto"/>
                    <w:left w:val="none" w:sz="0" w:space="0" w:color="auto"/>
                    <w:bottom w:val="none" w:sz="0" w:space="0" w:color="auto"/>
                    <w:right w:val="none" w:sz="0" w:space="0" w:color="auto"/>
                  </w:divBdr>
                </w:div>
              </w:divsChild>
            </w:div>
            <w:div w:id="2108037839">
              <w:marLeft w:val="0"/>
              <w:marRight w:val="0"/>
              <w:marTop w:val="0"/>
              <w:marBottom w:val="0"/>
              <w:divBdr>
                <w:top w:val="none" w:sz="0" w:space="0" w:color="auto"/>
                <w:left w:val="none" w:sz="0" w:space="0" w:color="auto"/>
                <w:bottom w:val="none" w:sz="0" w:space="0" w:color="auto"/>
                <w:right w:val="none" w:sz="0" w:space="0" w:color="auto"/>
              </w:divBdr>
              <w:divsChild>
                <w:div w:id="1647540256">
                  <w:marLeft w:val="0"/>
                  <w:marRight w:val="0"/>
                  <w:marTop w:val="0"/>
                  <w:marBottom w:val="0"/>
                  <w:divBdr>
                    <w:top w:val="none" w:sz="0" w:space="0" w:color="auto"/>
                    <w:left w:val="none" w:sz="0" w:space="0" w:color="auto"/>
                    <w:bottom w:val="none" w:sz="0" w:space="0" w:color="auto"/>
                    <w:right w:val="none" w:sz="0" w:space="0" w:color="auto"/>
                  </w:divBdr>
                </w:div>
                <w:div w:id="333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44418">
          <w:marLeft w:val="0"/>
          <w:marRight w:val="0"/>
          <w:marTop w:val="0"/>
          <w:marBottom w:val="0"/>
          <w:divBdr>
            <w:top w:val="none" w:sz="0" w:space="0" w:color="auto"/>
            <w:left w:val="none" w:sz="0" w:space="0" w:color="auto"/>
            <w:bottom w:val="none" w:sz="0" w:space="0" w:color="auto"/>
            <w:right w:val="none" w:sz="0" w:space="0" w:color="auto"/>
          </w:divBdr>
        </w:div>
        <w:div w:id="479658626">
          <w:marLeft w:val="0"/>
          <w:marRight w:val="0"/>
          <w:marTop w:val="0"/>
          <w:marBottom w:val="0"/>
          <w:divBdr>
            <w:top w:val="none" w:sz="0" w:space="0" w:color="auto"/>
            <w:left w:val="none" w:sz="0" w:space="0" w:color="auto"/>
            <w:bottom w:val="none" w:sz="0" w:space="0" w:color="auto"/>
            <w:right w:val="none" w:sz="0" w:space="0" w:color="auto"/>
          </w:divBdr>
        </w:div>
        <w:div w:id="1246067125">
          <w:marLeft w:val="0"/>
          <w:marRight w:val="0"/>
          <w:marTop w:val="0"/>
          <w:marBottom w:val="0"/>
          <w:divBdr>
            <w:top w:val="none" w:sz="0" w:space="0" w:color="auto"/>
            <w:left w:val="none" w:sz="0" w:space="0" w:color="auto"/>
            <w:bottom w:val="none" w:sz="0" w:space="0" w:color="auto"/>
            <w:right w:val="none" w:sz="0" w:space="0" w:color="auto"/>
          </w:divBdr>
        </w:div>
        <w:div w:id="1286232110">
          <w:marLeft w:val="0"/>
          <w:marRight w:val="0"/>
          <w:marTop w:val="0"/>
          <w:marBottom w:val="0"/>
          <w:divBdr>
            <w:top w:val="none" w:sz="0" w:space="0" w:color="auto"/>
            <w:left w:val="none" w:sz="0" w:space="0" w:color="auto"/>
            <w:bottom w:val="none" w:sz="0" w:space="0" w:color="auto"/>
            <w:right w:val="none" w:sz="0" w:space="0" w:color="auto"/>
          </w:divBdr>
        </w:div>
        <w:div w:id="1889369431">
          <w:marLeft w:val="0"/>
          <w:marRight w:val="0"/>
          <w:marTop w:val="0"/>
          <w:marBottom w:val="0"/>
          <w:divBdr>
            <w:top w:val="none" w:sz="0" w:space="0" w:color="auto"/>
            <w:left w:val="none" w:sz="0" w:space="0" w:color="auto"/>
            <w:bottom w:val="none" w:sz="0" w:space="0" w:color="auto"/>
            <w:right w:val="none" w:sz="0" w:space="0" w:color="auto"/>
          </w:divBdr>
        </w:div>
        <w:div w:id="462886410">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3.tiff"/><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5" Type="http://schemas.openxmlformats.org/officeDocument/2006/relationships/footnotes" Target="footnotes.xml"/><Relationship Id="rId15" Type="http://schemas.openxmlformats.org/officeDocument/2006/relationships/image" Target="media/image6.tiff"/><Relationship Id="rId10" Type="http://schemas.openxmlformats.org/officeDocument/2006/relationships/image" Target="media/image1.tiff"/><Relationship Id="rId19"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13519</Words>
  <Characters>77063</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Microsoft Office User</cp:lastModifiedBy>
  <cp:revision>2</cp:revision>
  <dcterms:created xsi:type="dcterms:W3CDTF">2018-03-20T00:58:00Z</dcterms:created>
  <dcterms:modified xsi:type="dcterms:W3CDTF">2018-03-20T00:58:00Z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zotero-version="5.0.34.4"&gt;&lt;session id="Yj4qZi9P"/&gt;&lt;style id="http://www.zotero.org/styles/ices-journal-of-marine-science" hasBibliography="1" bibliographyStyleHasBeenSet="1"/&gt;&lt;prefs&gt;&lt;pref name="fieldType" value="Field"/&gt;&lt;pref name="</vt:lpwstr>
  </property>
  <property fmtid="{D5CDD505-2E9C-101B-9397-08002B2CF9AE}" pid="3" name="ZOTERO_PREF_2">
    <vt:lpwstr>automaticJournalAbbreviations" value="true"/&gt;&lt;pref name="noteType" value="0"/&gt;&lt;/prefs&gt;&lt;/data&gt;</vt:lpwstr>
  </property>
</Properties>
</file>